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57" w:rsidRDefault="002A06F5">
      <w:pPr>
        <w:pStyle w:val="a4"/>
        <w:spacing w:before="40"/>
        <w:rPr>
          <w:rFonts w:ascii="標楷體" w:eastAsia="標楷體"/>
        </w:rPr>
      </w:pPr>
      <w:r>
        <w:rPr>
          <w:rFonts w:ascii="標楷體" w:eastAsia="標楷體" w:hint="eastAsia"/>
        </w:rPr>
        <w:t>附件</w:t>
      </w:r>
      <w:r>
        <w:t>B</w:t>
      </w:r>
      <w:r>
        <w:rPr>
          <w:spacing w:val="65"/>
        </w:rPr>
        <w:t xml:space="preserve"> </w:t>
      </w:r>
      <w:r>
        <w:rPr>
          <w:rFonts w:ascii="標楷體" w:eastAsia="標楷體" w:hint="eastAsia"/>
        </w:rPr>
        <w:t>動物繁殖</w:t>
      </w:r>
      <w:r>
        <w:rPr>
          <w:rFonts w:ascii="標楷體" w:eastAsia="標楷體" w:hint="eastAsia"/>
          <w:spacing w:val="-12"/>
        </w:rPr>
        <w:t>表</w:t>
      </w:r>
    </w:p>
    <w:p w:rsidR="00532B57" w:rsidRDefault="00532B57">
      <w:pPr>
        <w:spacing w:before="8"/>
        <w:rPr>
          <w:b/>
        </w:rPr>
      </w:pPr>
    </w:p>
    <w:p w:rsidR="00532B57" w:rsidRDefault="002A06F5">
      <w:pPr>
        <w:pStyle w:val="a4"/>
        <w:ind w:right="76"/>
      </w:pPr>
      <w:r>
        <w:t>Appendix</w:t>
      </w:r>
      <w:r>
        <w:rPr>
          <w:spacing w:val="-11"/>
        </w:rPr>
        <w:t xml:space="preserve"> </w:t>
      </w:r>
      <w:r>
        <w:t>B.</w:t>
      </w:r>
      <w:r>
        <w:rPr>
          <w:spacing w:val="-10"/>
        </w:rPr>
        <w:t xml:space="preserve"> </w:t>
      </w:r>
      <w:r>
        <w:t>Animal</w:t>
      </w:r>
      <w:r>
        <w:rPr>
          <w:spacing w:val="-11"/>
        </w:rPr>
        <w:t xml:space="preserve"> </w:t>
      </w:r>
      <w:r>
        <w:t>Breeding</w:t>
      </w:r>
      <w:r>
        <w:rPr>
          <w:spacing w:val="-11"/>
        </w:rPr>
        <w:t xml:space="preserve"> </w:t>
      </w:r>
      <w:r>
        <w:rPr>
          <w:spacing w:val="-2"/>
        </w:rPr>
        <w:t>Protocol.</w:t>
      </w:r>
    </w:p>
    <w:p w:rsidR="00532B57" w:rsidRDefault="002A06F5">
      <w:pPr>
        <w:pStyle w:val="a3"/>
        <w:spacing w:before="185"/>
        <w:ind w:left="212"/>
      </w:pPr>
      <w:r>
        <w:rPr>
          <w:rFonts w:ascii="標楷體" w:eastAsia="標楷體"/>
        </w:rPr>
        <w:t>國立中山大學動物實驗申請表之</w:t>
      </w:r>
      <w:r>
        <w:rPr>
          <w:rFonts w:ascii="標楷體" w:eastAsia="標楷體" w:hint="eastAsia"/>
          <w:b/>
          <w:u w:val="single"/>
        </w:rPr>
        <w:t>附件</w:t>
      </w:r>
      <w:r>
        <w:rPr>
          <w:b/>
          <w:u w:val="single"/>
        </w:rPr>
        <w:t>B</w:t>
      </w:r>
      <w:r>
        <w:rPr>
          <w:b/>
          <w:spacing w:val="-3"/>
        </w:rPr>
        <w:t xml:space="preserve"> </w:t>
      </w:r>
      <w:r>
        <w:rPr>
          <w:spacing w:val="-2"/>
        </w:rPr>
        <w:t xml:space="preserve">( </w:t>
      </w:r>
      <w:r>
        <w:t>Animal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Appendix</w:t>
      </w:r>
      <w:r>
        <w:rPr>
          <w:spacing w:val="2"/>
        </w:rPr>
        <w:t xml:space="preserve"> </w:t>
      </w:r>
      <w:r>
        <w:rPr>
          <w:spacing w:val="-5"/>
        </w:rPr>
        <w:t>B)</w:t>
      </w:r>
    </w:p>
    <w:p w:rsidR="00532B57" w:rsidRDefault="002A06F5">
      <w:pPr>
        <w:pStyle w:val="1"/>
        <w:spacing w:before="24"/>
        <w:ind w:left="212" w:firstLine="0"/>
      </w:pPr>
      <w:r>
        <w:rPr>
          <w:rFonts w:ascii="Times New Roman" w:eastAsia="Times New Roman"/>
          <w:w w:val="95"/>
        </w:rPr>
        <w:t>2025</w:t>
      </w:r>
      <w:r>
        <w:rPr>
          <w:w w:val="95"/>
        </w:rPr>
        <w:t>年</w:t>
      </w:r>
      <w:r>
        <w:rPr>
          <w:rFonts w:ascii="Times New Roman" w:eastAsia="Times New Roman"/>
          <w:w w:val="95"/>
        </w:rPr>
        <w:t>6</w:t>
      </w:r>
      <w:r>
        <w:rPr>
          <w:w w:val="95"/>
        </w:rPr>
        <w:t>月修</w:t>
      </w:r>
      <w:r>
        <w:rPr>
          <w:spacing w:val="-5"/>
          <w:w w:val="95"/>
        </w:rPr>
        <w:t>訂版</w:t>
      </w:r>
    </w:p>
    <w:p w:rsidR="00532B57" w:rsidRDefault="002A06F5">
      <w:pPr>
        <w:pStyle w:val="a3"/>
        <w:spacing w:before="22"/>
        <w:ind w:left="212"/>
        <w:rPr>
          <w:rFonts w:ascii="標楷體" w:eastAsia="標楷體"/>
        </w:rPr>
      </w:pPr>
      <w:r>
        <w:rPr>
          <w:rFonts w:ascii="標楷體" w:eastAsia="標楷體"/>
          <w:spacing w:val="-1"/>
        </w:rPr>
        <w:t>請以電腦打字進行，篇幅不受限。</w:t>
      </w:r>
    </w:p>
    <w:p w:rsidR="00532B57" w:rsidRDefault="00532B57">
      <w:pPr>
        <w:spacing w:before="9"/>
        <w:rPr>
          <w:sz w:val="27"/>
        </w:rPr>
      </w:pPr>
    </w:p>
    <w:p w:rsidR="00532B57" w:rsidRDefault="002A06F5" w:rsidP="00325375">
      <w:pPr>
        <w:pStyle w:val="a5"/>
        <w:numPr>
          <w:ilvl w:val="0"/>
          <w:numId w:val="2"/>
        </w:numPr>
        <w:tabs>
          <w:tab w:val="left" w:pos="573"/>
        </w:tabs>
        <w:spacing w:before="74"/>
        <w:ind w:hanging="361"/>
      </w:pPr>
      <w:r w:rsidRPr="00325375">
        <w:rPr>
          <w:b/>
          <w:w w:val="95"/>
          <w:sz w:val="24"/>
        </w:rPr>
        <w:t>請說明繁殖動物之必要性</w:t>
      </w:r>
      <w:r w:rsidRPr="00325375">
        <w:rPr>
          <w:b/>
          <w:w w:val="95"/>
          <w:sz w:val="24"/>
        </w:rPr>
        <w:t>。</w:t>
      </w:r>
    </w:p>
    <w:p w:rsidR="00532B57" w:rsidRDefault="002A06F5">
      <w:pPr>
        <w:pStyle w:val="a3"/>
        <w:spacing w:before="113"/>
        <w:ind w:left="0" w:right="7254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□</w:t>
      </w:r>
      <w:r>
        <w:rPr>
          <w:rFonts w:ascii="標楷體" w:eastAsia="標楷體" w:hAnsi="標楷體"/>
          <w:spacing w:val="-1"/>
        </w:rPr>
        <w:t>國內無販售該品系動物。</w:t>
      </w:r>
    </w:p>
    <w:p w:rsidR="00532B57" w:rsidRDefault="002A06F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□</w:t>
      </w:r>
      <w:r>
        <w:rPr>
          <w:rFonts w:ascii="標楷體" w:eastAsia="標楷體" w:hAnsi="標楷體"/>
          <w:spacing w:val="-1"/>
        </w:rPr>
        <w:t>進行胚胎或仔鼠實驗。</w:t>
      </w:r>
    </w:p>
    <w:p w:rsidR="00532B57" w:rsidRDefault="002A06F5">
      <w:pPr>
        <w:pStyle w:val="a3"/>
        <w:spacing w:before="205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□</w:t>
      </w:r>
      <w:r>
        <w:rPr>
          <w:rFonts w:ascii="標楷體" w:eastAsia="標楷體" w:hAnsi="標楷體"/>
          <w:spacing w:val="-1"/>
        </w:rPr>
        <w:t>為基因轉殖或基因剔除動物。</w:t>
      </w:r>
    </w:p>
    <w:p w:rsidR="00532B57" w:rsidRDefault="002A06F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  <w:spacing w:val="-3"/>
        </w:rPr>
        <w:t>□</w:t>
      </w:r>
      <w:r>
        <w:rPr>
          <w:rFonts w:ascii="標楷體" w:eastAsia="標楷體" w:hAnsi="標楷體"/>
          <w:spacing w:val="-3"/>
        </w:rPr>
        <w:t>其他：</w:t>
      </w:r>
    </w:p>
    <w:p w:rsidR="00532B57" w:rsidRDefault="00532B57">
      <w:pPr>
        <w:rPr>
          <w:sz w:val="34"/>
        </w:rPr>
      </w:pPr>
    </w:p>
    <w:p w:rsidR="00325375" w:rsidRDefault="002A06F5" w:rsidP="00325375">
      <w:pPr>
        <w:pStyle w:val="a5"/>
        <w:numPr>
          <w:ilvl w:val="0"/>
          <w:numId w:val="2"/>
        </w:numPr>
        <w:tabs>
          <w:tab w:val="left" w:pos="573"/>
        </w:tabs>
        <w:spacing w:before="74"/>
        <w:ind w:hanging="361"/>
        <w:rPr>
          <w:rFonts w:hint="eastAsia"/>
        </w:rPr>
      </w:pPr>
      <w:r w:rsidRPr="00325375">
        <w:rPr>
          <w:b/>
          <w:w w:val="95"/>
          <w:sz w:val="24"/>
        </w:rPr>
        <w:t>列舉計畫內須自行繁殖之動物品種品系及其用於實驗的子代數</w:t>
      </w:r>
      <w:r w:rsidRPr="00325375">
        <w:rPr>
          <w:b/>
          <w:w w:val="95"/>
          <w:sz w:val="24"/>
        </w:rPr>
        <w:t>量：</w:t>
      </w: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2464"/>
        <w:gridCol w:w="2463"/>
        <w:gridCol w:w="2463"/>
        <w:gridCol w:w="2674"/>
      </w:tblGrid>
      <w:tr w:rsidR="00532B57" w:rsidTr="00325375">
        <w:trPr>
          <w:trHeight w:val="568"/>
        </w:trPr>
        <w:tc>
          <w:tcPr>
            <w:tcW w:w="2805" w:type="dxa"/>
            <w:gridSpan w:val="2"/>
          </w:tcPr>
          <w:p w:rsidR="00532B57" w:rsidRDefault="002A06F5">
            <w:pPr>
              <w:pStyle w:val="TableParagraph"/>
              <w:spacing w:before="117"/>
              <w:ind w:left="799"/>
              <w:rPr>
                <w:sz w:val="24"/>
              </w:rPr>
            </w:pPr>
            <w:r>
              <w:rPr>
                <w:spacing w:val="-2"/>
                <w:sz w:val="24"/>
              </w:rPr>
              <w:t>繁</w:t>
            </w:r>
            <w:r>
              <w:rPr>
                <w:spacing w:val="-2"/>
                <w:sz w:val="24"/>
              </w:rPr>
              <w:t>殖動物總量：</w:t>
            </w:r>
          </w:p>
        </w:tc>
        <w:tc>
          <w:tcPr>
            <w:tcW w:w="7600" w:type="dxa"/>
            <w:gridSpan w:val="3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</w:tr>
      <w:tr w:rsidR="00532B57" w:rsidTr="00325375">
        <w:trPr>
          <w:trHeight w:val="566"/>
        </w:trPr>
        <w:tc>
          <w:tcPr>
            <w:tcW w:w="341" w:type="dxa"/>
            <w:shd w:val="clear" w:color="auto" w:fill="F1F1F1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4" w:type="dxa"/>
            <w:shd w:val="clear" w:color="auto" w:fill="F1F1F1"/>
          </w:tcPr>
          <w:p w:rsidR="00532B57" w:rsidRDefault="002A06F5"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需繁殖之動物品系</w:t>
            </w:r>
          </w:p>
        </w:tc>
        <w:tc>
          <w:tcPr>
            <w:tcW w:w="2463" w:type="dxa"/>
            <w:shd w:val="clear" w:color="auto" w:fill="F1F1F1"/>
          </w:tcPr>
          <w:p w:rsidR="00532B57" w:rsidRDefault="002A06F5">
            <w:pPr>
              <w:pStyle w:val="TableParagraph"/>
              <w:spacing w:before="115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使用種公母數量</w:t>
            </w:r>
          </w:p>
        </w:tc>
        <w:tc>
          <w:tcPr>
            <w:tcW w:w="2463" w:type="dxa"/>
            <w:shd w:val="clear" w:color="auto" w:fill="F1F1F1"/>
          </w:tcPr>
          <w:p w:rsidR="00532B57" w:rsidRDefault="002A06F5">
            <w:pPr>
              <w:pStyle w:val="TableParagraph"/>
              <w:spacing w:before="115"/>
              <w:ind w:left="749"/>
              <w:rPr>
                <w:sz w:val="24"/>
              </w:rPr>
            </w:pPr>
            <w:r>
              <w:rPr>
                <w:spacing w:val="-3"/>
                <w:sz w:val="24"/>
              </w:rPr>
              <w:t>子代總量</w:t>
            </w:r>
          </w:p>
        </w:tc>
        <w:tc>
          <w:tcPr>
            <w:tcW w:w="2674" w:type="dxa"/>
            <w:shd w:val="clear" w:color="auto" w:fill="F1F1F1"/>
          </w:tcPr>
          <w:p w:rsidR="00532B57" w:rsidRDefault="002A06F5">
            <w:pPr>
              <w:pStyle w:val="TableParagraph"/>
              <w:spacing w:before="115"/>
              <w:ind w:left="133"/>
              <w:rPr>
                <w:sz w:val="24"/>
              </w:rPr>
            </w:pPr>
            <w:r>
              <w:rPr>
                <w:spacing w:val="-1"/>
                <w:sz w:val="24"/>
              </w:rPr>
              <w:t>使用於實驗的子代數量</w:t>
            </w:r>
          </w:p>
        </w:tc>
      </w:tr>
      <w:tr w:rsidR="00532B57" w:rsidTr="00325375">
        <w:trPr>
          <w:trHeight w:val="568"/>
        </w:trPr>
        <w:tc>
          <w:tcPr>
            <w:tcW w:w="341" w:type="dxa"/>
          </w:tcPr>
          <w:p w:rsidR="00532B57" w:rsidRDefault="002A06F5">
            <w:pPr>
              <w:pStyle w:val="TableParagraph"/>
              <w:spacing w:before="164"/>
              <w:ind w:left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464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4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</w:tr>
      <w:tr w:rsidR="00532B57" w:rsidTr="00325375">
        <w:trPr>
          <w:trHeight w:val="566"/>
        </w:trPr>
        <w:tc>
          <w:tcPr>
            <w:tcW w:w="341" w:type="dxa"/>
          </w:tcPr>
          <w:p w:rsidR="00532B57" w:rsidRDefault="002A06F5">
            <w:pPr>
              <w:pStyle w:val="TableParagraph"/>
              <w:spacing w:before="161"/>
              <w:ind w:left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464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4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</w:tr>
      <w:tr w:rsidR="00532B57" w:rsidTr="00325375">
        <w:trPr>
          <w:trHeight w:val="568"/>
        </w:trPr>
        <w:tc>
          <w:tcPr>
            <w:tcW w:w="341" w:type="dxa"/>
          </w:tcPr>
          <w:p w:rsidR="00532B57" w:rsidRDefault="002A06F5">
            <w:pPr>
              <w:pStyle w:val="TableParagraph"/>
              <w:spacing w:before="164"/>
              <w:ind w:left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464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4" w:type="dxa"/>
          </w:tcPr>
          <w:p w:rsidR="00532B57" w:rsidRDefault="00532B57">
            <w:pPr>
              <w:pStyle w:val="TableParagraph"/>
              <w:rPr>
                <w:rFonts w:ascii="Times New Roman"/>
              </w:rPr>
            </w:pPr>
          </w:p>
        </w:tc>
      </w:tr>
    </w:tbl>
    <w:p w:rsidR="00532B57" w:rsidRDefault="00532B57">
      <w:pPr>
        <w:spacing w:before="8"/>
        <w:rPr>
          <w:b/>
          <w:sz w:val="21"/>
        </w:rPr>
      </w:pPr>
    </w:p>
    <w:p w:rsidR="00532B57" w:rsidRDefault="00532B57">
      <w:pPr>
        <w:rPr>
          <w:sz w:val="21"/>
        </w:rPr>
        <w:sectPr w:rsidR="00532B57" w:rsidSect="00CF5302">
          <w:footerReference w:type="default" r:id="rId8"/>
          <w:type w:val="continuous"/>
          <w:pgSz w:w="11910" w:h="16840"/>
          <w:pgMar w:top="567" w:right="567" w:bottom="567" w:left="567" w:header="0" w:footer="283" w:gutter="0"/>
          <w:pgNumType w:start="1"/>
          <w:cols w:space="720"/>
          <w:docGrid w:linePitch="299"/>
        </w:sectPr>
      </w:pPr>
    </w:p>
    <w:p w:rsidR="00532B57" w:rsidRDefault="002A06F5">
      <w:pPr>
        <w:pStyle w:val="a5"/>
        <w:numPr>
          <w:ilvl w:val="0"/>
          <w:numId w:val="2"/>
        </w:numPr>
        <w:tabs>
          <w:tab w:val="left" w:pos="573"/>
        </w:tabs>
        <w:spacing w:before="74"/>
        <w:ind w:hanging="361"/>
        <w:rPr>
          <w:b/>
          <w:sz w:val="24"/>
        </w:rPr>
      </w:pPr>
      <w:r>
        <w:rPr>
          <w:b/>
          <w:w w:val="95"/>
          <w:sz w:val="24"/>
        </w:rPr>
        <w:t>請說明動物繁殖期限及繁殖策略</w:t>
      </w:r>
      <w:r>
        <w:rPr>
          <w:b/>
          <w:spacing w:val="-10"/>
          <w:w w:val="95"/>
          <w:sz w:val="24"/>
        </w:rPr>
        <w:t>。</w:t>
      </w:r>
    </w:p>
    <w:p w:rsidR="00532B57" w:rsidRDefault="002A06F5">
      <w:pPr>
        <w:spacing w:before="120" w:line="206" w:lineRule="auto"/>
        <w:ind w:left="135" w:right="112"/>
        <w:rPr>
          <w:sz w:val="16"/>
        </w:rPr>
      </w:pPr>
      <w:r>
        <w:br w:type="column"/>
      </w:r>
      <w:r>
        <w:rPr>
          <w:spacing w:val="-2"/>
          <w:sz w:val="16"/>
        </w:rPr>
        <w:t>請以</w:t>
      </w:r>
      <w:r>
        <w:rPr>
          <w:b/>
          <w:spacing w:val="-2"/>
          <w:sz w:val="16"/>
        </w:rPr>
        <w:t>第一代</w:t>
      </w:r>
      <w:r>
        <w:rPr>
          <w:spacing w:val="-2"/>
          <w:sz w:val="16"/>
        </w:rPr>
        <w:t>配種為主進行填寫。若無適當選項，請於「其他」欄補充說明。後續基因分型配種細節，請詳實填列於繁殖紀錄表中。</w:t>
      </w:r>
    </w:p>
    <w:p w:rsidR="00532B57" w:rsidRDefault="00532B57">
      <w:pPr>
        <w:spacing w:line="206" w:lineRule="auto"/>
        <w:rPr>
          <w:sz w:val="16"/>
        </w:rPr>
        <w:sectPr w:rsidR="00532B57">
          <w:type w:val="continuous"/>
          <w:pgSz w:w="11910" w:h="16840"/>
          <w:pgMar w:top="1160" w:right="560" w:bottom="1200" w:left="640" w:header="0" w:footer="1015" w:gutter="0"/>
          <w:cols w:num="2" w:space="720" w:equalWidth="0">
            <w:col w:w="4177" w:space="40"/>
            <w:col w:w="6493"/>
          </w:cols>
        </w:sectPr>
      </w:pPr>
    </w:p>
    <w:p w:rsidR="00532B57" w:rsidRDefault="002A06F5">
      <w:pPr>
        <w:pStyle w:val="a5"/>
        <w:numPr>
          <w:ilvl w:val="1"/>
          <w:numId w:val="2"/>
        </w:numPr>
        <w:tabs>
          <w:tab w:val="left" w:pos="1010"/>
        </w:tabs>
        <w:spacing w:before="18"/>
        <w:rPr>
          <w:rFonts w:ascii="Times New Roman" w:eastAsia="Times New Roman"/>
          <w:sz w:val="24"/>
        </w:rPr>
      </w:pPr>
      <w:r>
        <w:rPr>
          <w:sz w:val="24"/>
        </w:rPr>
        <w:t>繁殖方式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可複選；</w:t>
      </w:r>
      <w:r>
        <w:rPr>
          <w:rFonts w:ascii="Times New Roman" w:eastAsia="Times New Roman"/>
          <w:sz w:val="24"/>
        </w:rPr>
        <w:t>Breeding</w:t>
      </w:r>
      <w:r>
        <w:rPr>
          <w:rFonts w:ascii="Times New Roman" w:eastAsia="Times New Roman"/>
          <w:spacing w:val="-3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schemes):</w:t>
      </w:r>
    </w:p>
    <w:p w:rsidR="00532B57" w:rsidRDefault="002A06F5">
      <w:pPr>
        <w:pStyle w:val="a5"/>
        <w:numPr>
          <w:ilvl w:val="0"/>
          <w:numId w:val="1"/>
        </w:numPr>
        <w:tabs>
          <w:tab w:val="left" w:pos="931"/>
          <w:tab w:val="left" w:pos="4021"/>
        </w:tabs>
        <w:spacing w:before="204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Homozygous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Homozygous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Heterozygous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Heterozygous</w:t>
      </w:r>
    </w:p>
    <w:p w:rsidR="00532B57" w:rsidRDefault="002A06F5">
      <w:pPr>
        <w:pStyle w:val="a5"/>
        <w:numPr>
          <w:ilvl w:val="0"/>
          <w:numId w:val="1"/>
        </w:numPr>
        <w:tabs>
          <w:tab w:val="left" w:pos="931"/>
          <w:tab w:val="left" w:pos="4074"/>
        </w:tabs>
        <w:spacing w:before="205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Homozygous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Heterozygous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Heterozygous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Wild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type</w:t>
      </w:r>
    </w:p>
    <w:p w:rsidR="00532B57" w:rsidRDefault="002A06F5">
      <w:pPr>
        <w:pStyle w:val="a5"/>
        <w:numPr>
          <w:ilvl w:val="0"/>
          <w:numId w:val="1"/>
        </w:numPr>
        <w:tabs>
          <w:tab w:val="left" w:pos="931"/>
          <w:tab w:val="left" w:pos="4055"/>
        </w:tabs>
        <w:spacing w:before="204"/>
        <w:ind w:hanging="361"/>
        <w:rPr>
          <w:sz w:val="24"/>
        </w:rPr>
      </w:pPr>
      <w:r>
        <w:rPr>
          <w:rFonts w:ascii="Times New Roman" w:eastAsia="Times New Roman" w:hAnsi="Times New Roman"/>
          <w:sz w:val="24"/>
        </w:rPr>
        <w:t>Homozygous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X</w:t>
      </w:r>
      <w:r>
        <w:rPr>
          <w:rFonts w:ascii="Times New Roman" w:eastAsia="Times New Roman" w:hAnsi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Wild</w:t>
      </w:r>
      <w:r>
        <w:rPr>
          <w:rFonts w:ascii="Times New Roman" w:eastAsia="Times New Roman" w:hAnsi="Times New Roman"/>
          <w:spacing w:val="-4"/>
          <w:sz w:val="24"/>
        </w:rPr>
        <w:t xml:space="preserve"> type</w:t>
      </w:r>
      <w:r>
        <w:rPr>
          <w:rFonts w:ascii="Times New Roman" w:eastAsia="Times New Roman" w:hAnsi="Times New Roman"/>
          <w:sz w:val="24"/>
        </w:rPr>
        <w:tab/>
      </w:r>
      <w:r>
        <w:rPr>
          <w:sz w:val="24"/>
        </w:rPr>
        <w:t xml:space="preserve">□ </w:t>
      </w:r>
      <w:r>
        <w:rPr>
          <w:sz w:val="24"/>
        </w:rPr>
        <w:t>其他</w:t>
      </w:r>
      <w:r>
        <w:rPr>
          <w:rFonts w:ascii="Times New Roman" w:eastAsia="Times New Roman" w:hAnsi="Times New Roman"/>
          <w:spacing w:val="-2"/>
          <w:sz w:val="24"/>
        </w:rPr>
        <w:t>(Others)</w:t>
      </w:r>
      <w:r>
        <w:rPr>
          <w:spacing w:val="-2"/>
          <w:sz w:val="24"/>
        </w:rPr>
        <w:t>：</w:t>
      </w:r>
    </w:p>
    <w:p w:rsidR="00532B57" w:rsidRDefault="002A06F5">
      <w:pPr>
        <w:pStyle w:val="a5"/>
        <w:numPr>
          <w:ilvl w:val="1"/>
          <w:numId w:val="2"/>
        </w:numPr>
        <w:tabs>
          <w:tab w:val="left" w:pos="891"/>
        </w:tabs>
        <w:spacing w:before="205"/>
        <w:ind w:left="890" w:hanging="321"/>
        <w:rPr>
          <w:rFonts w:ascii="Times New Roman" w:eastAsia="Times New Roman"/>
          <w:sz w:val="24"/>
        </w:rPr>
      </w:pPr>
      <w:r>
        <w:rPr>
          <w:spacing w:val="-2"/>
          <w:sz w:val="24"/>
        </w:rPr>
        <w:t>子代選留標準</w:t>
      </w:r>
      <w:r>
        <w:rPr>
          <w:rFonts w:ascii="Times New Roman" w:eastAsia="Times New Roman"/>
          <w:spacing w:val="-10"/>
          <w:sz w:val="24"/>
        </w:rPr>
        <w:t>:</w:t>
      </w:r>
    </w:p>
    <w:p w:rsidR="00532B57" w:rsidRDefault="002A06F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  <w:spacing w:val="-3"/>
        </w:rPr>
        <w:t>□</w:t>
      </w:r>
      <w:r>
        <w:rPr>
          <w:rFonts w:ascii="標楷體" w:eastAsia="標楷體" w:hAnsi="標楷體"/>
          <w:spacing w:val="-3"/>
        </w:rPr>
        <w:t>篩選基因後不適合本實驗之子代。</w:t>
      </w:r>
    </w:p>
    <w:p w:rsidR="00532B57" w:rsidRDefault="002A06F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  <w:spacing w:val="-2"/>
        </w:rPr>
        <w:t>□</w:t>
      </w:r>
      <w:r>
        <w:rPr>
          <w:rFonts w:ascii="標楷體" w:eastAsia="標楷體" w:hAnsi="標楷體"/>
          <w:spacing w:val="-2"/>
        </w:rPr>
        <w:t>殘弱之仔鼠。</w:t>
      </w:r>
    </w:p>
    <w:p w:rsidR="00532B57" w:rsidRDefault="002A06F5" w:rsidP="00CF5302">
      <w:pPr>
        <w:pStyle w:val="a3"/>
        <w:spacing w:before="205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>□</w:t>
      </w:r>
      <w:r>
        <w:rPr>
          <w:rFonts w:ascii="標楷體" w:eastAsia="標楷體" w:hAnsi="標楷體"/>
          <w:spacing w:val="-1"/>
        </w:rPr>
        <w:t>超過原申請數量，多餘仔鼠轉讓其他計畫續用。</w:t>
      </w:r>
    </w:p>
    <w:p w:rsidR="00CF5302" w:rsidRDefault="00CF5302" w:rsidP="00CF5302">
      <w:pPr>
        <w:pStyle w:val="a5"/>
        <w:numPr>
          <w:ilvl w:val="0"/>
          <w:numId w:val="2"/>
        </w:numPr>
        <w:tabs>
          <w:tab w:val="left" w:pos="573"/>
        </w:tabs>
        <w:spacing w:before="74"/>
        <w:ind w:hanging="361"/>
      </w:pPr>
      <w:r w:rsidRPr="00CF5302">
        <w:rPr>
          <w:b/>
          <w:w w:val="95"/>
          <w:sz w:val="24"/>
        </w:rPr>
        <w:t>請說明篩選基因之採樣方式及其時間點？</w:t>
      </w:r>
    </w:p>
    <w:p w:rsidR="00CF5302" w:rsidRDefault="00CF5302" w:rsidP="00CF5302">
      <w:pPr>
        <w:pStyle w:val="a3"/>
        <w:tabs>
          <w:tab w:val="left" w:pos="5469"/>
          <w:tab w:val="left" w:pos="7877"/>
        </w:tabs>
        <w:spacing w:before="113" w:line="386" w:lineRule="auto"/>
        <w:ind w:right="1188"/>
      </w:pPr>
      <w:r>
        <w:t>4-1</w:t>
      </w:r>
      <w:r>
        <w:rPr>
          <w:spacing w:val="40"/>
        </w:rPr>
        <w:t xml:space="preserve"> </w:t>
      </w:r>
      <w:r>
        <w:rPr>
          <w:rFonts w:ascii="標楷體" w:eastAsia="標楷體" w:hAnsi="標楷體"/>
        </w:rPr>
        <w:t>採樣方式</w:t>
      </w:r>
      <w:r>
        <w:t>(Method)</w:t>
      </w:r>
      <w:r>
        <w:rPr>
          <w:rFonts w:ascii="標楷體" w:eastAsia="標楷體" w:hAnsi="標楷體"/>
        </w:rPr>
        <w:t>：□剪耳</w:t>
      </w:r>
      <w:r>
        <w:t>(Ear clip)</w:t>
      </w:r>
      <w:r>
        <w:tab/>
      </w:r>
      <w:r>
        <w:rPr>
          <w:rFonts w:ascii="標楷體" w:eastAsia="標楷體" w:hAnsi="標楷體"/>
        </w:rPr>
        <w:t>□剪尾</w:t>
      </w:r>
      <w:r>
        <w:t>(Tail clip)</w:t>
      </w:r>
      <w:r>
        <w:tab/>
      </w:r>
      <w:r>
        <w:rPr>
          <w:rFonts w:ascii="標楷體" w:eastAsia="標楷體" w:hAnsi="標楷體"/>
          <w:spacing w:val="-2"/>
        </w:rPr>
        <w:t>□其他</w:t>
      </w:r>
      <w:r>
        <w:rPr>
          <w:spacing w:val="-2"/>
        </w:rPr>
        <w:t xml:space="preserve">(Others): </w:t>
      </w:r>
      <w:r>
        <w:t>4-2</w:t>
      </w:r>
      <w:r>
        <w:rPr>
          <w:spacing w:val="57"/>
        </w:rPr>
        <w:t xml:space="preserve"> </w:t>
      </w:r>
      <w:r>
        <w:rPr>
          <w:rFonts w:ascii="標楷體" w:eastAsia="標楷體" w:hAnsi="標楷體"/>
        </w:rPr>
        <w:t>採樣年齡</w:t>
      </w:r>
      <w:r>
        <w:t>(Time)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spacing w:val="61"/>
          <w:w w:val="150"/>
        </w:rPr>
        <w:t xml:space="preserve">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  <w:spacing w:val="-1"/>
        </w:rPr>
        <w:t xml:space="preserve"> </w:t>
      </w:r>
      <w:r>
        <w:t>2</w:t>
      </w:r>
      <w:r>
        <w:rPr>
          <w:spacing w:val="59"/>
        </w:rPr>
        <w:t xml:space="preserve"> </w:t>
      </w:r>
      <w:r>
        <w:rPr>
          <w:rFonts w:ascii="標楷體" w:eastAsia="標楷體" w:hAnsi="標楷體"/>
        </w:rPr>
        <w:t>週齡</w:t>
      </w:r>
      <w:r>
        <w:t>(2Week old)</w:t>
      </w:r>
      <w:r>
        <w:rPr>
          <w:spacing w:val="61"/>
        </w:rPr>
        <w:t xml:space="preserve">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  <w:spacing w:val="-1"/>
        </w:rPr>
        <w:t xml:space="preserve"> </w:t>
      </w:r>
      <w:r>
        <w:t>3</w:t>
      </w:r>
      <w:r>
        <w:rPr>
          <w:spacing w:val="59"/>
        </w:rPr>
        <w:t xml:space="preserve"> </w:t>
      </w:r>
      <w:r>
        <w:rPr>
          <w:rFonts w:ascii="標楷體" w:eastAsia="標楷體" w:hAnsi="標楷體"/>
        </w:rPr>
        <w:t>週齡</w:t>
      </w:r>
      <w:r>
        <w:t>(3Week</w:t>
      </w:r>
      <w:r>
        <w:rPr>
          <w:spacing w:val="-1"/>
        </w:rPr>
        <w:t xml:space="preserve"> </w:t>
      </w:r>
      <w:r>
        <w:t>old)</w:t>
      </w:r>
      <w:r>
        <w:rPr>
          <w:spacing w:val="63"/>
        </w:rPr>
        <w:t xml:space="preserve"> </w:t>
      </w:r>
      <w:r>
        <w:rPr>
          <w:rFonts w:ascii="標楷體" w:eastAsia="標楷體" w:hAnsi="標楷體"/>
        </w:rPr>
        <w:t>□其他</w:t>
      </w:r>
      <w:r>
        <w:rPr>
          <w:spacing w:val="-2"/>
        </w:rPr>
        <w:t>(Others):</w:t>
      </w:r>
    </w:p>
    <w:p w:rsidR="00CF5302" w:rsidRPr="00CF5302" w:rsidRDefault="00CF5302" w:rsidP="00CF5302">
      <w:pPr>
        <w:pStyle w:val="a3"/>
        <w:spacing w:before="205"/>
        <w:rPr>
          <w:rFonts w:ascii="標楷體" w:eastAsia="標楷體" w:hAnsi="標楷體" w:hint="eastAsia"/>
          <w:spacing w:val="-1"/>
        </w:rPr>
      </w:pPr>
    </w:p>
    <w:p w:rsidR="00CF5302" w:rsidRDefault="00CF5302" w:rsidP="00CF5302">
      <w:pPr>
        <w:pStyle w:val="a3"/>
        <w:spacing w:before="205"/>
        <w:rPr>
          <w:rFonts w:hint="eastAsia"/>
        </w:rPr>
        <w:sectPr w:rsidR="00CF5302">
          <w:type w:val="continuous"/>
          <w:pgSz w:w="11910" w:h="16840"/>
          <w:pgMar w:top="1160" w:right="560" w:bottom="1200" w:left="640" w:header="0" w:footer="1015" w:gutter="0"/>
          <w:cols w:space="720"/>
        </w:sectPr>
      </w:pPr>
    </w:p>
    <w:p w:rsidR="00532B57" w:rsidRPr="00F67897" w:rsidRDefault="002A06F5" w:rsidP="00F67897">
      <w:pPr>
        <w:pStyle w:val="a5"/>
        <w:numPr>
          <w:ilvl w:val="0"/>
          <w:numId w:val="2"/>
        </w:numPr>
        <w:tabs>
          <w:tab w:val="left" w:pos="573"/>
        </w:tabs>
        <w:spacing w:before="74"/>
        <w:ind w:hanging="361"/>
        <w:rPr>
          <w:b/>
          <w:w w:val="95"/>
          <w:sz w:val="24"/>
        </w:rPr>
      </w:pPr>
      <w:r w:rsidRPr="00F67897">
        <w:rPr>
          <w:b/>
          <w:w w:val="95"/>
          <w:sz w:val="24"/>
        </w:rPr>
        <w:lastRenderedPageBreak/>
        <w:t>淘汰</w:t>
      </w:r>
      <w:r w:rsidRPr="00F67897">
        <w:rPr>
          <w:b/>
          <w:w w:val="95"/>
          <w:sz w:val="24"/>
        </w:rPr>
        <w:t>(</w:t>
      </w:r>
      <w:r w:rsidRPr="00F67897">
        <w:rPr>
          <w:b/>
          <w:w w:val="95"/>
          <w:sz w:val="24"/>
        </w:rPr>
        <w:t>安樂死</w:t>
      </w:r>
      <w:r w:rsidRPr="00F67897">
        <w:rPr>
          <w:b/>
          <w:w w:val="95"/>
          <w:sz w:val="24"/>
        </w:rPr>
        <w:t>)</w:t>
      </w:r>
      <w:r w:rsidRPr="00F67897">
        <w:rPr>
          <w:b/>
          <w:w w:val="95"/>
          <w:sz w:val="24"/>
        </w:rPr>
        <w:t>種公母與子代的淘汰的標準及策略</w:t>
      </w:r>
      <w:r w:rsidRPr="00F67897">
        <w:rPr>
          <w:b/>
          <w:w w:val="95"/>
          <w:sz w:val="24"/>
        </w:rPr>
        <w:t>？</w:t>
      </w:r>
    </w:p>
    <w:p w:rsidR="00532B57" w:rsidRDefault="002A06F5">
      <w:pPr>
        <w:pStyle w:val="a3"/>
        <w:spacing w:before="113"/>
        <w:rPr>
          <w:rFonts w:ascii="標楷體" w:eastAsia="標楷體" w:hAnsi="標楷體"/>
        </w:rPr>
      </w:pPr>
      <w:r>
        <w:rPr>
          <w:rFonts w:ascii="標楷體" w:eastAsia="標楷體" w:hAnsi="標楷體"/>
          <w:w w:val="95"/>
        </w:rPr>
        <w:t>□</w:t>
      </w:r>
      <w:r>
        <w:rPr>
          <w:rFonts w:ascii="標楷體" w:eastAsia="標楷體" w:hAnsi="標楷體"/>
          <w:w w:val="95"/>
        </w:rPr>
        <w:t>連續</w:t>
      </w:r>
      <w:r>
        <w:rPr>
          <w:rFonts w:ascii="標楷體" w:eastAsia="標楷體" w:hAnsi="標楷體" w:hint="eastAsia"/>
          <w:b/>
          <w:w w:val="95"/>
        </w:rPr>
        <w:t>食子二次</w:t>
      </w:r>
      <w:r>
        <w:rPr>
          <w:rFonts w:ascii="標楷體" w:eastAsia="標楷體" w:hAnsi="標楷體"/>
          <w:w w:val="95"/>
        </w:rPr>
        <w:t>的種母鼠</w:t>
      </w:r>
      <w:r>
        <w:rPr>
          <w:w w:val="95"/>
        </w:rPr>
        <w:t>(</w:t>
      </w:r>
      <w:r>
        <w:rPr>
          <w:rFonts w:ascii="標楷體" w:eastAsia="標楷體" w:hAnsi="標楷體"/>
          <w:w w:val="95"/>
        </w:rPr>
        <w:t>已經做過避免干擾、驚嚇或遮光等措施</w:t>
      </w:r>
      <w:r>
        <w:rPr>
          <w:w w:val="95"/>
        </w:rPr>
        <w:t>)</w:t>
      </w:r>
      <w:r>
        <w:rPr>
          <w:rFonts w:ascii="標楷體" w:eastAsia="標楷體" w:hAnsi="標楷體"/>
          <w:w w:val="95"/>
        </w:rPr>
        <w:t>停止繼續配種並進行淘汰</w:t>
      </w:r>
      <w:r>
        <w:rPr>
          <w:w w:val="95"/>
        </w:rPr>
        <w:t>(</w:t>
      </w:r>
      <w:r>
        <w:rPr>
          <w:rFonts w:ascii="標楷體" w:eastAsia="標楷體" w:hAnsi="標楷體"/>
          <w:spacing w:val="-10"/>
          <w:w w:val="95"/>
        </w:rPr>
        <w:t>可</w:t>
      </w:r>
    </w:p>
    <w:p w:rsidR="00532B57" w:rsidRDefault="00532B57">
      <w:pPr>
        <w:spacing w:before="4"/>
        <w:rPr>
          <w:sz w:val="9"/>
        </w:rPr>
      </w:pPr>
    </w:p>
    <w:p w:rsidR="00532B57" w:rsidRDefault="002A06F5">
      <w:pPr>
        <w:pStyle w:val="a3"/>
        <w:spacing w:before="74"/>
        <w:rPr>
          <w:rFonts w:ascii="標楷體" w:eastAsia="標楷體"/>
        </w:rPr>
      </w:pPr>
      <w:r>
        <w:rPr>
          <w:rFonts w:ascii="標楷體" w:eastAsia="標楷體"/>
          <w:spacing w:val="-2"/>
        </w:rPr>
        <w:t>以移做其他實驗使用</w:t>
      </w:r>
      <w:r>
        <w:rPr>
          <w:spacing w:val="-2"/>
        </w:rPr>
        <w:t>)</w:t>
      </w:r>
      <w:r>
        <w:rPr>
          <w:rFonts w:ascii="標楷體" w:eastAsia="標楷體"/>
          <w:spacing w:val="-10"/>
        </w:rPr>
        <w:t>。</w:t>
      </w:r>
    </w:p>
    <w:p w:rsidR="00532B57" w:rsidRDefault="002A06F5">
      <w:pPr>
        <w:pStyle w:val="a3"/>
        <w:spacing w:before="205"/>
        <w:rPr>
          <w:rFonts w:ascii="標楷體" w:eastAsia="標楷體" w:hAnsi="標楷體"/>
        </w:rPr>
      </w:pPr>
      <w:r>
        <w:rPr>
          <w:rFonts w:ascii="標楷體" w:eastAsia="標楷體" w:hAnsi="標楷體"/>
          <w:w w:val="95"/>
        </w:rPr>
        <w:t>□</w:t>
      </w:r>
      <w:r>
        <w:rPr>
          <w:rFonts w:ascii="標楷體" w:eastAsia="標楷體" w:hAnsi="標楷體"/>
          <w:w w:val="95"/>
        </w:rPr>
        <w:t>連續</w:t>
      </w:r>
      <w:r>
        <w:rPr>
          <w:rFonts w:ascii="標楷體" w:eastAsia="標楷體" w:hAnsi="標楷體" w:hint="eastAsia"/>
          <w:b/>
          <w:w w:val="95"/>
        </w:rPr>
        <w:t>棄養二次</w:t>
      </w:r>
      <w:r>
        <w:rPr>
          <w:rFonts w:ascii="標楷體" w:eastAsia="標楷體" w:hAnsi="標楷體"/>
          <w:w w:val="95"/>
        </w:rPr>
        <w:t>的種母鼠</w:t>
      </w:r>
      <w:r>
        <w:rPr>
          <w:w w:val="95"/>
        </w:rPr>
        <w:t>(</w:t>
      </w:r>
      <w:r>
        <w:rPr>
          <w:rFonts w:ascii="標楷體" w:eastAsia="標楷體" w:hAnsi="標楷體"/>
          <w:w w:val="95"/>
        </w:rPr>
        <w:t>已經做過避免干擾、驚嚇或遮光等措施</w:t>
      </w:r>
      <w:r>
        <w:rPr>
          <w:w w:val="95"/>
        </w:rPr>
        <w:t>)</w:t>
      </w:r>
      <w:r>
        <w:rPr>
          <w:rFonts w:ascii="標楷體" w:eastAsia="標楷體" w:hAnsi="標楷體"/>
          <w:w w:val="95"/>
        </w:rPr>
        <w:t>停止繼續配種並進行淘汰</w:t>
      </w:r>
      <w:r>
        <w:rPr>
          <w:w w:val="95"/>
        </w:rPr>
        <w:t>(</w:t>
      </w:r>
      <w:r>
        <w:rPr>
          <w:rFonts w:ascii="標楷體" w:eastAsia="標楷體" w:hAnsi="標楷體"/>
          <w:spacing w:val="-10"/>
          <w:w w:val="95"/>
        </w:rPr>
        <w:t>可</w:t>
      </w:r>
    </w:p>
    <w:p w:rsidR="00532B57" w:rsidRDefault="00532B57">
      <w:pPr>
        <w:spacing w:before="5"/>
        <w:rPr>
          <w:sz w:val="9"/>
        </w:rPr>
      </w:pPr>
    </w:p>
    <w:p w:rsidR="00532B57" w:rsidRDefault="002A06F5">
      <w:pPr>
        <w:pStyle w:val="a3"/>
        <w:spacing w:before="74"/>
        <w:rPr>
          <w:rFonts w:ascii="標楷體" w:eastAsia="標楷體"/>
        </w:rPr>
      </w:pPr>
      <w:r>
        <w:rPr>
          <w:rFonts w:ascii="標楷體" w:eastAsia="標楷體"/>
          <w:spacing w:val="-2"/>
        </w:rPr>
        <w:t>以移做其他實驗使用</w:t>
      </w:r>
      <w:r>
        <w:rPr>
          <w:spacing w:val="-2"/>
        </w:rPr>
        <w:t>)</w:t>
      </w:r>
      <w:r>
        <w:rPr>
          <w:rFonts w:ascii="標楷體" w:eastAsia="標楷體"/>
          <w:spacing w:val="-10"/>
        </w:rPr>
        <w:t>。</w:t>
      </w:r>
    </w:p>
    <w:p w:rsidR="00532B57" w:rsidRDefault="002A06F5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□</w:t>
      </w:r>
      <w:r>
        <w:rPr>
          <w:rFonts w:ascii="標楷體" w:eastAsia="標楷體" w:hAnsi="標楷體"/>
          <w:spacing w:val="-1"/>
        </w:rPr>
        <w:t>種公種母鼠長期配種仍無法懷孕者，需更換種公鼠或種母鼠。</w:t>
      </w:r>
    </w:p>
    <w:p w:rsidR="00532B57" w:rsidRDefault="002A06F5">
      <w:pPr>
        <w:pStyle w:val="a3"/>
        <w:spacing w:before="205"/>
      </w:pPr>
      <w:r>
        <w:rPr>
          <w:rFonts w:ascii="標楷體" w:eastAsia="標楷體" w:hAnsi="標楷體"/>
          <w:spacing w:val="-2"/>
        </w:rPr>
        <w:t>□</w:t>
      </w:r>
      <w:r>
        <w:rPr>
          <w:rFonts w:ascii="標楷體" w:eastAsia="標楷體" w:hAnsi="標楷體"/>
          <w:spacing w:val="-2"/>
        </w:rPr>
        <w:t>其他，請說明</w:t>
      </w:r>
      <w:r>
        <w:rPr>
          <w:spacing w:val="-10"/>
        </w:rPr>
        <w:t>:</w:t>
      </w:r>
    </w:p>
    <w:p w:rsidR="00532B57" w:rsidRDefault="00532B57">
      <w:pPr>
        <w:pStyle w:val="a3"/>
        <w:spacing w:before="0"/>
        <w:ind w:left="0"/>
        <w:rPr>
          <w:sz w:val="26"/>
        </w:rPr>
      </w:pPr>
    </w:p>
    <w:p w:rsidR="00532B57" w:rsidRPr="00F67897" w:rsidRDefault="002A06F5" w:rsidP="00F67897">
      <w:pPr>
        <w:pStyle w:val="a5"/>
        <w:numPr>
          <w:ilvl w:val="0"/>
          <w:numId w:val="2"/>
        </w:numPr>
        <w:tabs>
          <w:tab w:val="left" w:pos="573"/>
        </w:tabs>
        <w:spacing w:before="74"/>
        <w:ind w:hanging="361"/>
        <w:rPr>
          <w:b/>
          <w:w w:val="95"/>
          <w:sz w:val="24"/>
        </w:rPr>
      </w:pPr>
      <w:r w:rsidRPr="00F67897">
        <w:rPr>
          <w:b/>
          <w:w w:val="95"/>
          <w:sz w:val="24"/>
        </w:rPr>
        <w:t>如何處理未使用於實驗之動物？</w:t>
      </w:r>
      <w:r w:rsidRPr="00F67897">
        <w:rPr>
          <w:b/>
          <w:w w:val="95"/>
          <w:sz w:val="24"/>
        </w:rPr>
        <w:t xml:space="preserve">  </w:t>
      </w:r>
      <w:r w:rsidRPr="00F67897">
        <w:rPr>
          <w:b/>
          <w:w w:val="95"/>
          <w:sz w:val="24"/>
        </w:rPr>
        <w:t>(</w:t>
      </w:r>
      <w:r w:rsidRPr="00F67897">
        <w:rPr>
          <w:b/>
          <w:w w:val="95"/>
          <w:sz w:val="24"/>
        </w:rPr>
        <w:t>可複選</w:t>
      </w:r>
      <w:r w:rsidRPr="00F67897">
        <w:rPr>
          <w:b/>
          <w:w w:val="95"/>
          <w:sz w:val="24"/>
        </w:rPr>
        <w:t>)</w:t>
      </w:r>
    </w:p>
    <w:p w:rsidR="00532B57" w:rsidRDefault="002A06F5">
      <w:pPr>
        <w:spacing w:before="113"/>
        <w:ind w:left="570"/>
        <w:rPr>
          <w:b/>
          <w:sz w:val="24"/>
        </w:rPr>
      </w:pPr>
      <w:r>
        <w:rPr>
          <w:b/>
          <w:w w:val="95"/>
          <w:sz w:val="24"/>
        </w:rPr>
        <w:t>□</w:t>
      </w:r>
      <w:r>
        <w:rPr>
          <w:b/>
          <w:w w:val="95"/>
          <w:sz w:val="24"/>
        </w:rPr>
        <w:t>種</w:t>
      </w:r>
      <w:r>
        <w:rPr>
          <w:b/>
          <w:spacing w:val="-10"/>
          <w:w w:val="95"/>
          <w:sz w:val="24"/>
        </w:rPr>
        <w:t>原</w:t>
      </w:r>
    </w:p>
    <w:p w:rsidR="00532B57" w:rsidRDefault="002A06F5">
      <w:pPr>
        <w:pStyle w:val="a3"/>
        <w:spacing w:before="205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安樂死</w:t>
      </w:r>
      <w:r>
        <w:t>(Euthanasia)</w:t>
      </w:r>
      <w:r>
        <w:rPr>
          <w:spacing w:val="56"/>
        </w:rPr>
        <w:t xml:space="preserve">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轉至本人其他計畫</w:t>
      </w:r>
      <w:r>
        <w:t>(Assign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-4"/>
        </w:rPr>
        <w:t>P.I)</w:t>
      </w:r>
    </w:p>
    <w:p w:rsidR="00532B57" w:rsidRDefault="002A06F5">
      <w:pPr>
        <w:pStyle w:val="a3"/>
        <w:spacing w:before="205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轉讓</w:t>
      </w:r>
      <w:r>
        <w:t>(Transfer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P.I</w:t>
      </w:r>
      <w:r>
        <w:rPr>
          <w:spacing w:val="28"/>
        </w:rPr>
        <w:t xml:space="preserve">)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凍精、凍胚</w:t>
      </w:r>
      <w:r>
        <w:rPr>
          <w:spacing w:val="-2"/>
        </w:rPr>
        <w:t>(Cryopreservation)</w:t>
      </w:r>
    </w:p>
    <w:p w:rsidR="00532B57" w:rsidRDefault="002A06F5">
      <w:pPr>
        <w:pStyle w:val="a3"/>
        <w:spacing w:before="230"/>
        <w:rPr>
          <w:rFonts w:ascii="微軟正黑體" w:eastAsia="微軟正黑體" w:hAnsi="微軟正黑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  <w:r>
        <w:rPr>
          <w:spacing w:val="-2"/>
        </w:rPr>
        <w:t>(others)</w:t>
      </w:r>
      <w:r>
        <w:rPr>
          <w:rFonts w:ascii="微軟正黑體" w:eastAsia="微軟正黑體" w:hAnsi="微軟正黑體"/>
          <w:spacing w:val="-2"/>
        </w:rPr>
        <w:t>：</w:t>
      </w:r>
    </w:p>
    <w:p w:rsidR="00532B57" w:rsidRDefault="002A06F5">
      <w:pPr>
        <w:pStyle w:val="1"/>
        <w:spacing w:before="253"/>
        <w:ind w:left="570" w:firstLine="0"/>
      </w:pPr>
      <w:r>
        <w:rPr>
          <w:w w:val="95"/>
        </w:rPr>
        <w:t>□</w:t>
      </w:r>
      <w:r>
        <w:rPr>
          <w:w w:val="95"/>
        </w:rPr>
        <w:t>子代</w:t>
      </w:r>
      <w:r>
        <w:rPr>
          <w:spacing w:val="-10"/>
          <w:w w:val="95"/>
        </w:rPr>
        <w:t>：</w:t>
      </w:r>
    </w:p>
    <w:p w:rsidR="00532B57" w:rsidRDefault="002A06F5">
      <w:pPr>
        <w:pStyle w:val="a3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安樂死</w:t>
      </w:r>
      <w:r>
        <w:t>(Euthanasia)</w:t>
      </w:r>
      <w:r>
        <w:rPr>
          <w:spacing w:val="55"/>
        </w:rPr>
        <w:t xml:space="preserve">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轉至本人其他計畫</w:t>
      </w:r>
      <w:r>
        <w:t>(Assign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P.I)</w:t>
      </w:r>
      <w:r>
        <w:rPr>
          <w:spacing w:val="53"/>
        </w:rPr>
        <w:t xml:space="preserve">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  <w:r>
        <w:rPr>
          <w:spacing w:val="-2"/>
        </w:rPr>
        <w:t>(others)</w:t>
      </w:r>
    </w:p>
    <w:p w:rsidR="00532B57" w:rsidRDefault="002A06F5">
      <w:pPr>
        <w:pStyle w:val="a3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轉讓</w:t>
      </w:r>
      <w:r>
        <w:t>(Transfer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P.I</w:t>
      </w:r>
      <w:r>
        <w:rPr>
          <w:spacing w:val="28"/>
        </w:rPr>
        <w:t xml:space="preserve">)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凍精、凍胚</w:t>
      </w:r>
      <w:r>
        <w:rPr>
          <w:spacing w:val="-2"/>
        </w:rPr>
        <w:t>(Cryopreservation)</w:t>
      </w:r>
    </w:p>
    <w:p w:rsidR="00532B57" w:rsidRDefault="00532B57">
      <w:pPr>
        <w:pStyle w:val="a3"/>
        <w:spacing w:before="0"/>
        <w:ind w:left="0"/>
        <w:rPr>
          <w:sz w:val="26"/>
        </w:rPr>
      </w:pPr>
    </w:p>
    <w:p w:rsidR="00532B57" w:rsidRDefault="002A06F5" w:rsidP="00F67897">
      <w:pPr>
        <w:pStyle w:val="a5"/>
        <w:numPr>
          <w:ilvl w:val="0"/>
          <w:numId w:val="2"/>
        </w:numPr>
        <w:tabs>
          <w:tab w:val="left" w:pos="573"/>
        </w:tabs>
        <w:spacing w:before="74"/>
        <w:ind w:hanging="361"/>
      </w:pPr>
      <w:r w:rsidRPr="00F67897">
        <w:rPr>
          <w:b/>
          <w:w w:val="95"/>
          <w:sz w:val="24"/>
        </w:rPr>
        <w:t>請說明動物繁殖之負責單位，以及負責人員，其對動物飼養背景與訓練經歷</w:t>
      </w:r>
      <w:r w:rsidRPr="00F67897">
        <w:rPr>
          <w:b/>
          <w:w w:val="95"/>
          <w:sz w:val="24"/>
        </w:rPr>
        <w:t>：</w:t>
      </w:r>
    </w:p>
    <w:p w:rsidR="00532B57" w:rsidRDefault="00532B57">
      <w:pPr>
        <w:rPr>
          <w:b/>
          <w:sz w:val="26"/>
        </w:rPr>
      </w:pPr>
    </w:p>
    <w:p w:rsidR="00532B57" w:rsidRDefault="00532B57">
      <w:pPr>
        <w:spacing w:before="4"/>
        <w:rPr>
          <w:b/>
          <w:sz w:val="27"/>
        </w:rPr>
      </w:pPr>
    </w:p>
    <w:p w:rsidR="00532B57" w:rsidRPr="00F67897" w:rsidRDefault="002A06F5" w:rsidP="00F67897">
      <w:pPr>
        <w:pStyle w:val="a5"/>
        <w:numPr>
          <w:ilvl w:val="0"/>
          <w:numId w:val="2"/>
        </w:numPr>
        <w:tabs>
          <w:tab w:val="left" w:pos="573"/>
        </w:tabs>
        <w:spacing w:before="74"/>
        <w:ind w:hanging="361"/>
        <w:rPr>
          <w:b/>
          <w:w w:val="95"/>
          <w:sz w:val="24"/>
        </w:rPr>
      </w:pPr>
      <w:r>
        <w:rPr>
          <w:b/>
          <w:w w:val="95"/>
          <w:sz w:val="24"/>
        </w:rPr>
        <w:t>是否為基因改造動物</w:t>
      </w:r>
      <w:r w:rsidRPr="00F67897">
        <w:rPr>
          <w:b/>
          <w:w w:val="95"/>
          <w:sz w:val="24"/>
        </w:rPr>
        <w:t>?</w:t>
      </w:r>
    </w:p>
    <w:p w:rsidR="00532B57" w:rsidRDefault="002A06F5">
      <w:pPr>
        <w:pStyle w:val="a3"/>
        <w:spacing w:before="113"/>
        <w:ind w:left="56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5"/>
        </w:rPr>
        <w:t>□</w:t>
      </w:r>
      <w:r>
        <w:rPr>
          <w:rFonts w:ascii="標楷體" w:eastAsia="標楷體" w:hAnsi="標楷體"/>
          <w:spacing w:val="-5"/>
        </w:rPr>
        <w:t>否</w:t>
      </w:r>
    </w:p>
    <w:p w:rsidR="00532B57" w:rsidRDefault="002A06F5">
      <w:pPr>
        <w:pStyle w:val="a3"/>
        <w:ind w:left="56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□</w:t>
      </w:r>
      <w:r>
        <w:rPr>
          <w:rFonts w:ascii="標楷體" w:eastAsia="標楷體" w:hAnsi="標楷體"/>
          <w:spacing w:val="-1"/>
        </w:rPr>
        <w:t>是：請填寫下列問題：</w:t>
      </w:r>
    </w:p>
    <w:p w:rsidR="00532B57" w:rsidRDefault="00532B57">
      <w:pPr>
        <w:spacing w:before="2"/>
        <w:rPr>
          <w:sz w:val="21"/>
        </w:rPr>
      </w:pPr>
      <w:bookmarkStart w:id="0" w:name="_GoBack"/>
      <w:bookmarkEnd w:id="0"/>
    </w:p>
    <w:p w:rsidR="00532B57" w:rsidRDefault="002A06F5">
      <w:pPr>
        <w:pStyle w:val="a3"/>
        <w:spacing w:before="0"/>
        <w:ind w:left="826"/>
      </w:pPr>
      <w:r>
        <w:rPr>
          <w:w w:val="95"/>
        </w:rPr>
        <w:t>(</w:t>
      </w:r>
      <w:r>
        <w:rPr>
          <w:rFonts w:ascii="標楷體" w:eastAsia="標楷體"/>
          <w:w w:val="95"/>
        </w:rPr>
        <w:t>一</w:t>
      </w:r>
      <w:r>
        <w:rPr>
          <w:w w:val="95"/>
        </w:rPr>
        <w:t>)</w:t>
      </w:r>
      <w:r>
        <w:rPr>
          <w:rFonts w:ascii="標楷體" w:eastAsia="標楷體"/>
          <w:w w:val="95"/>
        </w:rPr>
        <w:t>請說明動物是否有任何特殊表現型或先天性異常</w:t>
      </w:r>
      <w:r>
        <w:rPr>
          <w:spacing w:val="-10"/>
          <w:w w:val="95"/>
        </w:rPr>
        <w:t>?</w:t>
      </w:r>
    </w:p>
    <w:p w:rsidR="00532B57" w:rsidRDefault="002A06F5">
      <w:pPr>
        <w:pStyle w:val="a3"/>
        <w:spacing w:before="205"/>
        <w:ind w:left="1261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□</w:t>
      </w:r>
      <w:r>
        <w:rPr>
          <w:rFonts w:ascii="標楷體" w:eastAsia="標楷體" w:hAnsi="標楷體"/>
          <w:spacing w:val="-6"/>
        </w:rPr>
        <w:t>否</w:t>
      </w:r>
    </w:p>
    <w:p w:rsidR="004B0762" w:rsidRDefault="004B0762" w:rsidP="004B0762">
      <w:pPr>
        <w:pStyle w:val="a3"/>
        <w:tabs>
          <w:tab w:val="left" w:pos="8096"/>
        </w:tabs>
        <w:spacing w:before="24"/>
        <w:ind w:left="0" w:right="84"/>
        <w:jc w:val="center"/>
      </w:pPr>
      <w:r>
        <w:rPr>
          <w:rFonts w:ascii="標楷體" w:eastAsia="標楷體" w:hAnsi="標楷體"/>
          <w:spacing w:val="-2"/>
        </w:rPr>
        <w:t xml:space="preserve">□是：請說明： </w:t>
      </w:r>
      <w:r>
        <w:rPr>
          <w:u w:val="single"/>
        </w:rPr>
        <w:tab/>
      </w:r>
    </w:p>
    <w:p w:rsidR="004B0762" w:rsidRDefault="004B0762" w:rsidP="004B0762">
      <w:pPr>
        <w:pStyle w:val="a3"/>
        <w:spacing w:before="4"/>
        <w:ind w:left="0"/>
        <w:rPr>
          <w:sz w:val="19"/>
        </w:rPr>
      </w:pPr>
    </w:p>
    <w:p w:rsidR="004B0762" w:rsidRDefault="004B0762" w:rsidP="004B0762">
      <w:pPr>
        <w:pStyle w:val="a3"/>
        <w:spacing w:before="74"/>
        <w:ind w:left="826"/>
      </w:pPr>
      <w:r>
        <w:rPr>
          <w:w w:val="95"/>
        </w:rPr>
        <w:t>(</w:t>
      </w:r>
      <w:r>
        <w:rPr>
          <w:rFonts w:ascii="標楷體" w:eastAsia="標楷體"/>
          <w:w w:val="95"/>
        </w:rPr>
        <w:t>二</w:t>
      </w:r>
      <w:r>
        <w:rPr>
          <w:w w:val="95"/>
        </w:rPr>
        <w:t>)</w:t>
      </w:r>
      <w:r>
        <w:rPr>
          <w:rFonts w:ascii="標楷體" w:eastAsia="標楷體"/>
          <w:w w:val="95"/>
        </w:rPr>
        <w:t>是否需特殊照養</w:t>
      </w:r>
      <w:r>
        <w:rPr>
          <w:spacing w:val="-10"/>
          <w:w w:val="95"/>
        </w:rPr>
        <w:t>?</w:t>
      </w:r>
    </w:p>
    <w:p w:rsidR="004B0762" w:rsidRDefault="004B0762" w:rsidP="004B0762">
      <w:pPr>
        <w:pStyle w:val="a3"/>
        <w:spacing w:before="205"/>
        <w:ind w:left="1261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□否</w:t>
      </w:r>
    </w:p>
    <w:p w:rsidR="004B0762" w:rsidRPr="004B0762" w:rsidRDefault="004B0762" w:rsidP="004B0762">
      <w:pPr>
        <w:pStyle w:val="a3"/>
        <w:spacing w:before="205"/>
        <w:ind w:left="1261"/>
        <w:rPr>
          <w:rFonts w:ascii="標楷體" w:eastAsia="標楷體" w:hAnsi="標楷體"/>
          <w:spacing w:val="-6"/>
        </w:rPr>
      </w:pPr>
      <w:r w:rsidRPr="004B0762">
        <w:rPr>
          <w:rFonts w:ascii="標楷體" w:eastAsia="標楷體" w:hAnsi="標楷體"/>
          <w:spacing w:val="-6"/>
        </w:rPr>
        <w:t>□是：請說明：</w:t>
      </w:r>
      <w:r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                     </w:t>
      </w:r>
    </w:p>
    <w:p w:rsidR="00532B57" w:rsidRDefault="004B0762" w:rsidP="004B0762">
      <w:pPr>
        <w:pStyle w:val="a3"/>
        <w:spacing w:before="74"/>
        <w:ind w:left="812"/>
        <w:rPr>
          <w:rFonts w:ascii="標楷體" w:eastAsia="標楷體"/>
        </w:rPr>
      </w:pPr>
      <w:r>
        <w:rPr>
          <w:w w:val="95"/>
        </w:rPr>
        <w:t>(</w:t>
      </w:r>
      <w:r>
        <w:rPr>
          <w:rFonts w:ascii="標楷體" w:eastAsia="標楷體"/>
          <w:w w:val="95"/>
        </w:rPr>
        <w:t>三</w:t>
      </w:r>
      <w:r>
        <w:rPr>
          <w:w w:val="95"/>
        </w:rPr>
        <w:t>)</w:t>
      </w:r>
      <w:r>
        <w:rPr>
          <w:rFonts w:ascii="標楷體" w:eastAsia="標楷體"/>
          <w:w w:val="95"/>
        </w:rPr>
        <w:t>請說明篩選基因用採樣方法與採樣時間</w:t>
      </w:r>
      <w:r>
        <w:rPr>
          <w:rFonts w:ascii="標楷體" w:eastAsia="標楷體"/>
          <w:spacing w:val="-10"/>
          <w:w w:val="95"/>
        </w:rPr>
        <w:t>：</w:t>
      </w:r>
    </w:p>
    <w:sectPr w:rsidR="00532B57" w:rsidSect="00F67897">
      <w:pgSz w:w="11910" w:h="16840"/>
      <w:pgMar w:top="567" w:right="567" w:bottom="567" w:left="567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F5" w:rsidRDefault="002A06F5">
      <w:r>
        <w:separator/>
      </w:r>
    </w:p>
  </w:endnote>
  <w:endnote w:type="continuationSeparator" w:id="0">
    <w:p w:rsidR="002A06F5" w:rsidRDefault="002A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386130"/>
      <w:docPartObj>
        <w:docPartGallery w:val="Page Numbers (Bottom of Page)"/>
        <w:docPartUnique/>
      </w:docPartObj>
    </w:sdtPr>
    <w:sdtContent>
      <w:p w:rsidR="00CF5302" w:rsidRDefault="00CF53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897" w:rsidRPr="00F67897">
          <w:rPr>
            <w:noProof/>
            <w:lang w:val="zh-TW"/>
          </w:rPr>
          <w:t>2</w:t>
        </w:r>
        <w:r>
          <w:fldChar w:fldCharType="end"/>
        </w:r>
      </w:p>
    </w:sdtContent>
  </w:sdt>
  <w:p w:rsidR="00532B57" w:rsidRDefault="00532B57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F5" w:rsidRDefault="002A06F5">
      <w:r>
        <w:separator/>
      </w:r>
    </w:p>
  </w:footnote>
  <w:footnote w:type="continuationSeparator" w:id="0">
    <w:p w:rsidR="002A06F5" w:rsidRDefault="002A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E3B15"/>
    <w:multiLevelType w:val="multilevel"/>
    <w:tmpl w:val="1CA2BD58"/>
    <w:lvl w:ilvl="0">
      <w:start w:val="1"/>
      <w:numFmt w:val="decimal"/>
      <w:lvlText w:val="%1."/>
      <w:lvlJc w:val="left"/>
      <w:pPr>
        <w:ind w:left="572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00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78" w:hanging="4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156" w:hanging="4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235" w:hanging="4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313" w:hanging="4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392" w:hanging="4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470" w:hanging="4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549" w:hanging="440"/>
      </w:pPr>
      <w:rPr>
        <w:rFonts w:hint="default"/>
        <w:lang w:val="en-US" w:eastAsia="zh-TW" w:bidi="ar-SA"/>
      </w:rPr>
    </w:lvl>
  </w:abstractNum>
  <w:abstractNum w:abstractNumId="1" w15:restartNumberingAfterBreak="0">
    <w:nsid w:val="5DA427D8"/>
    <w:multiLevelType w:val="hybridMultilevel"/>
    <w:tmpl w:val="A0AC6408"/>
    <w:lvl w:ilvl="0" w:tplc="DB029510">
      <w:numFmt w:val="bullet"/>
      <w:lvlText w:val="□"/>
      <w:lvlJc w:val="left"/>
      <w:pPr>
        <w:ind w:left="93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2D3238D6">
      <w:numFmt w:val="bullet"/>
      <w:lvlText w:val="•"/>
      <w:lvlJc w:val="left"/>
      <w:pPr>
        <w:ind w:left="1916" w:hanging="360"/>
      </w:pPr>
      <w:rPr>
        <w:rFonts w:hint="default"/>
        <w:lang w:val="en-US" w:eastAsia="zh-TW" w:bidi="ar-SA"/>
      </w:rPr>
    </w:lvl>
    <w:lvl w:ilvl="2" w:tplc="E3327F68">
      <w:numFmt w:val="bullet"/>
      <w:lvlText w:val="•"/>
      <w:lvlJc w:val="left"/>
      <w:pPr>
        <w:ind w:left="2893" w:hanging="360"/>
      </w:pPr>
      <w:rPr>
        <w:rFonts w:hint="default"/>
        <w:lang w:val="en-US" w:eastAsia="zh-TW" w:bidi="ar-SA"/>
      </w:rPr>
    </w:lvl>
    <w:lvl w:ilvl="3" w:tplc="3508DF00">
      <w:numFmt w:val="bullet"/>
      <w:lvlText w:val="•"/>
      <w:lvlJc w:val="left"/>
      <w:pPr>
        <w:ind w:left="3869" w:hanging="360"/>
      </w:pPr>
      <w:rPr>
        <w:rFonts w:hint="default"/>
        <w:lang w:val="en-US" w:eastAsia="zh-TW" w:bidi="ar-SA"/>
      </w:rPr>
    </w:lvl>
    <w:lvl w:ilvl="4" w:tplc="95D47A24">
      <w:numFmt w:val="bullet"/>
      <w:lvlText w:val="•"/>
      <w:lvlJc w:val="left"/>
      <w:pPr>
        <w:ind w:left="4846" w:hanging="360"/>
      </w:pPr>
      <w:rPr>
        <w:rFonts w:hint="default"/>
        <w:lang w:val="en-US" w:eastAsia="zh-TW" w:bidi="ar-SA"/>
      </w:rPr>
    </w:lvl>
    <w:lvl w:ilvl="5" w:tplc="32F65F2E">
      <w:numFmt w:val="bullet"/>
      <w:lvlText w:val="•"/>
      <w:lvlJc w:val="left"/>
      <w:pPr>
        <w:ind w:left="5823" w:hanging="360"/>
      </w:pPr>
      <w:rPr>
        <w:rFonts w:hint="default"/>
        <w:lang w:val="en-US" w:eastAsia="zh-TW" w:bidi="ar-SA"/>
      </w:rPr>
    </w:lvl>
    <w:lvl w:ilvl="6" w:tplc="CEDA1E16">
      <w:numFmt w:val="bullet"/>
      <w:lvlText w:val="•"/>
      <w:lvlJc w:val="left"/>
      <w:pPr>
        <w:ind w:left="6799" w:hanging="360"/>
      </w:pPr>
      <w:rPr>
        <w:rFonts w:hint="default"/>
        <w:lang w:val="en-US" w:eastAsia="zh-TW" w:bidi="ar-SA"/>
      </w:rPr>
    </w:lvl>
    <w:lvl w:ilvl="7" w:tplc="832A7EA8">
      <w:numFmt w:val="bullet"/>
      <w:lvlText w:val="•"/>
      <w:lvlJc w:val="left"/>
      <w:pPr>
        <w:ind w:left="7776" w:hanging="360"/>
      </w:pPr>
      <w:rPr>
        <w:rFonts w:hint="default"/>
        <w:lang w:val="en-US" w:eastAsia="zh-TW" w:bidi="ar-SA"/>
      </w:rPr>
    </w:lvl>
    <w:lvl w:ilvl="8" w:tplc="5826FC7A">
      <w:numFmt w:val="bullet"/>
      <w:lvlText w:val="•"/>
      <w:lvlJc w:val="left"/>
      <w:pPr>
        <w:ind w:left="8753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32B57"/>
    <w:rsid w:val="002206BC"/>
    <w:rsid w:val="002A06F5"/>
    <w:rsid w:val="00325375"/>
    <w:rsid w:val="004B0762"/>
    <w:rsid w:val="00532B57"/>
    <w:rsid w:val="00CF5302"/>
    <w:rsid w:val="00F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50C60"/>
  <w15:docId w15:val="{CC095E10-942E-4E45-8915-3F9EE089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spacing w:before="1"/>
      <w:ind w:left="572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4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ind w:right="7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57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0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06BC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20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06BC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DABA-277D-4320-BC81-BD5B9DFF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附件A動物繁殖</dc:title>
  <dc:creator>方柏雄</dc:creator>
  <cp:lastModifiedBy>吳佩璇</cp:lastModifiedBy>
  <cp:revision>6</cp:revision>
  <dcterms:created xsi:type="dcterms:W3CDTF">2025-08-05T07:00:00Z</dcterms:created>
  <dcterms:modified xsi:type="dcterms:W3CDTF">2025-08-05T07:06:00Z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</Properties>
</file>