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B5" w:rsidRDefault="00E43953" w:rsidP="002876B5">
      <w:pPr>
        <w:spacing w:line="400" w:lineRule="exact"/>
        <w:ind w:leftChars="59" w:left="1418" w:hangingChars="354" w:hanging="1276"/>
        <w:jc w:val="center"/>
        <w:rPr>
          <w:rFonts w:ascii="標楷體" w:eastAsia="標楷體" w:hAnsi="標楷體"/>
          <w:sz w:val="20"/>
        </w:rPr>
      </w:pPr>
      <w:r w:rsidRPr="00E804C4">
        <w:rPr>
          <w:rFonts w:eastAsia="標楷體" w:hint="eastAsia"/>
          <w:b/>
          <w:sz w:val="36"/>
        </w:rPr>
        <w:t>國立中山大學共用實驗室設置與管理要點</w:t>
      </w:r>
    </w:p>
    <w:p w:rsidR="004F2D69" w:rsidRPr="004F2D69" w:rsidRDefault="00954230" w:rsidP="002876B5">
      <w:pPr>
        <w:spacing w:line="400" w:lineRule="exact"/>
        <w:ind w:leftChars="59" w:left="850" w:hangingChars="354" w:hanging="708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0"/>
        </w:rPr>
        <w:t xml:space="preserve"> </w:t>
      </w:r>
      <w:r w:rsidR="004F2D69" w:rsidRPr="004F2D69">
        <w:rPr>
          <w:rFonts w:ascii="標楷體" w:eastAsia="標楷體" w:hAnsi="標楷體" w:hint="eastAsia"/>
          <w:sz w:val="20"/>
        </w:rPr>
        <w:t>109年</w:t>
      </w:r>
      <w:r w:rsidR="007F1157">
        <w:rPr>
          <w:rFonts w:ascii="標楷體" w:eastAsia="標楷體" w:hAnsi="標楷體" w:hint="eastAsia"/>
          <w:sz w:val="20"/>
        </w:rPr>
        <w:t>5</w:t>
      </w:r>
      <w:r w:rsidR="004F2D69" w:rsidRPr="004F2D69">
        <w:rPr>
          <w:rFonts w:ascii="標楷體" w:eastAsia="標楷體" w:hAnsi="標楷體" w:hint="eastAsia"/>
          <w:sz w:val="20"/>
        </w:rPr>
        <w:t>月</w:t>
      </w:r>
      <w:r w:rsidR="007F1157">
        <w:rPr>
          <w:rFonts w:ascii="標楷體" w:eastAsia="標楷體" w:hAnsi="標楷體" w:hint="eastAsia"/>
          <w:sz w:val="20"/>
        </w:rPr>
        <w:t>27</w:t>
      </w:r>
      <w:r w:rsidR="004F2D69" w:rsidRPr="004F2D69">
        <w:rPr>
          <w:rFonts w:ascii="標楷體" w:eastAsia="標楷體" w:hAnsi="標楷體" w:hint="eastAsia"/>
          <w:sz w:val="20"/>
        </w:rPr>
        <w:t>日 108學年度第二學期第</w:t>
      </w:r>
      <w:r w:rsidR="007F1157">
        <w:rPr>
          <w:rFonts w:ascii="標楷體" w:eastAsia="標楷體" w:hAnsi="標楷體" w:hint="eastAsia"/>
          <w:sz w:val="20"/>
        </w:rPr>
        <w:t>8次行政會議</w:t>
      </w:r>
      <w:r w:rsidR="004F2D69" w:rsidRPr="004F2D69">
        <w:rPr>
          <w:rFonts w:ascii="標楷體" w:eastAsia="標楷體" w:hAnsi="標楷體" w:hint="eastAsia"/>
          <w:sz w:val="20"/>
        </w:rPr>
        <w:t>通過</w:t>
      </w:r>
    </w:p>
    <w:p w:rsidR="002765E4" w:rsidRPr="00987C15" w:rsidRDefault="008D22CE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987C15" w:rsidRPr="00987C15">
        <w:rPr>
          <w:rFonts w:ascii="標楷體" w:eastAsia="標楷體" w:hAnsi="標楷體" w:hint="eastAsia"/>
          <w:sz w:val="32"/>
        </w:rPr>
        <w:t>一</w:t>
      </w:r>
      <w:r>
        <w:rPr>
          <w:rFonts w:ascii="標楷體" w:eastAsia="標楷體" w:hAnsi="標楷體" w:hint="eastAsia"/>
          <w:sz w:val="32"/>
        </w:rPr>
        <w:t xml:space="preserve">、 </w:t>
      </w:r>
      <w:r w:rsidR="00987C15" w:rsidRPr="00987C15">
        <w:rPr>
          <w:rFonts w:ascii="標楷體" w:eastAsia="標楷體" w:hAnsi="標楷體" w:hint="eastAsia"/>
          <w:sz w:val="32"/>
        </w:rPr>
        <w:t>國立中山大學(以下簡稱本校)為達成資源共享，充分發揮</w:t>
      </w:r>
      <w:r w:rsidR="00987C15">
        <w:rPr>
          <w:rFonts w:ascii="標楷體" w:eastAsia="標楷體" w:hAnsi="標楷體" w:hint="eastAsia"/>
          <w:sz w:val="32"/>
        </w:rPr>
        <w:t>儀器</w:t>
      </w:r>
      <w:r w:rsidR="00987C15" w:rsidRPr="00987C15">
        <w:rPr>
          <w:rFonts w:ascii="標楷體" w:eastAsia="標楷體" w:hAnsi="標楷體" w:hint="eastAsia"/>
          <w:sz w:val="32"/>
        </w:rPr>
        <w:t>使用效益，鼓勵設立共用實驗室，並制定本</w:t>
      </w:r>
      <w:r w:rsidR="00652F8D">
        <w:rPr>
          <w:rFonts w:ascii="標楷體" w:eastAsia="標楷體" w:hAnsi="標楷體" w:hint="eastAsia"/>
          <w:sz w:val="32"/>
        </w:rPr>
        <w:t>要點</w:t>
      </w:r>
      <w:r w:rsidR="00987C15" w:rsidRPr="00987C15">
        <w:rPr>
          <w:rFonts w:ascii="標楷體" w:eastAsia="標楷體" w:hAnsi="標楷體" w:hint="eastAsia"/>
          <w:sz w:val="32"/>
        </w:rPr>
        <w:t>以為規範。</w:t>
      </w:r>
    </w:p>
    <w:p w:rsidR="00987C15" w:rsidRDefault="008D22CE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6C499F">
        <w:rPr>
          <w:rFonts w:ascii="標楷體" w:eastAsia="標楷體" w:hAnsi="標楷體" w:hint="eastAsia"/>
          <w:sz w:val="32"/>
        </w:rPr>
        <w:t>二</w:t>
      </w:r>
      <w:r>
        <w:rPr>
          <w:rFonts w:ascii="標楷體" w:eastAsia="標楷體" w:hAnsi="標楷體" w:hint="eastAsia"/>
          <w:sz w:val="32"/>
        </w:rPr>
        <w:t>、</w:t>
      </w:r>
      <w:r w:rsidR="006C499F">
        <w:rPr>
          <w:rFonts w:ascii="標楷體" w:eastAsia="標楷體" w:hAnsi="標楷體" w:hint="eastAsia"/>
          <w:sz w:val="32"/>
        </w:rPr>
        <w:t xml:space="preserve"> </w:t>
      </w:r>
      <w:r w:rsidR="00987C15">
        <w:rPr>
          <w:rFonts w:ascii="標楷體" w:eastAsia="標楷體" w:hAnsi="標楷體"/>
          <w:sz w:val="32"/>
        </w:rPr>
        <w:t>本</w:t>
      </w:r>
      <w:r w:rsidR="00652F8D">
        <w:rPr>
          <w:rFonts w:ascii="標楷體" w:eastAsia="標楷體" w:hAnsi="標楷體" w:hint="eastAsia"/>
          <w:sz w:val="32"/>
        </w:rPr>
        <w:t>要點</w:t>
      </w:r>
      <w:r w:rsidR="00987C15">
        <w:rPr>
          <w:rFonts w:ascii="標楷體" w:eastAsia="標楷體" w:hAnsi="標楷體"/>
          <w:sz w:val="32"/>
        </w:rPr>
        <w:t>所稱之</w:t>
      </w:r>
      <w:r w:rsidR="00987C15">
        <w:rPr>
          <w:rFonts w:ascii="標楷體" w:eastAsia="標楷體" w:hAnsi="標楷體" w:hint="eastAsia"/>
          <w:sz w:val="32"/>
        </w:rPr>
        <w:t>儀器</w:t>
      </w:r>
      <w:r w:rsidR="00987C15" w:rsidRPr="00987C15">
        <w:rPr>
          <w:rFonts w:ascii="標楷體" w:eastAsia="標楷體" w:hAnsi="標楷體"/>
          <w:sz w:val="32"/>
        </w:rPr>
        <w:t>，係指由</w:t>
      </w:r>
      <w:r w:rsidR="00987C15">
        <w:rPr>
          <w:rFonts w:ascii="標楷體" w:eastAsia="標楷體" w:hAnsi="標楷體" w:hint="eastAsia"/>
          <w:sz w:val="32"/>
        </w:rPr>
        <w:t>本</w:t>
      </w:r>
      <w:r w:rsidR="00987C15" w:rsidRPr="00987C15">
        <w:rPr>
          <w:rFonts w:ascii="標楷體" w:eastAsia="標楷體" w:hAnsi="標楷體"/>
          <w:sz w:val="32"/>
        </w:rPr>
        <w:t>校</w:t>
      </w:r>
      <w:r w:rsidR="00987C15">
        <w:rPr>
          <w:rFonts w:ascii="標楷體" w:eastAsia="標楷體" w:hAnsi="標楷體" w:hint="eastAsia"/>
          <w:sz w:val="32"/>
        </w:rPr>
        <w:t>補助</w:t>
      </w:r>
      <w:r w:rsidR="00987C15" w:rsidRPr="00987C15">
        <w:rPr>
          <w:rFonts w:ascii="標楷體" w:eastAsia="標楷體" w:hAnsi="標楷體"/>
          <w:sz w:val="32"/>
        </w:rPr>
        <w:t>購置之</w:t>
      </w:r>
      <w:r w:rsidR="00987C15">
        <w:rPr>
          <w:rFonts w:ascii="標楷體" w:eastAsia="標楷體" w:hAnsi="標楷體" w:hint="eastAsia"/>
          <w:sz w:val="32"/>
        </w:rPr>
        <w:t>單一</w:t>
      </w:r>
      <w:r w:rsidR="00987C15" w:rsidRPr="00987C15">
        <w:rPr>
          <w:rFonts w:ascii="標楷體" w:eastAsia="標楷體" w:hAnsi="標楷體"/>
          <w:sz w:val="32"/>
        </w:rPr>
        <w:t>儀器設備，</w:t>
      </w:r>
      <w:r w:rsidR="00987C15">
        <w:rPr>
          <w:rFonts w:ascii="標楷體" w:eastAsia="標楷體" w:hAnsi="標楷體" w:hint="eastAsia"/>
          <w:sz w:val="32"/>
        </w:rPr>
        <w:t>補助金額達新台幣一百五十萬元(含)以上，或</w:t>
      </w:r>
      <w:r w:rsidR="00987C15" w:rsidRPr="00987C15">
        <w:rPr>
          <w:rFonts w:ascii="標楷體" w:eastAsia="標楷體" w:hAnsi="標楷體"/>
          <w:sz w:val="32"/>
        </w:rPr>
        <w:t>其</w:t>
      </w:r>
      <w:r w:rsidR="00987C15">
        <w:rPr>
          <w:rFonts w:ascii="標楷體" w:eastAsia="標楷體" w:hAnsi="標楷體" w:hint="eastAsia"/>
          <w:sz w:val="32"/>
        </w:rPr>
        <w:t>儀器總</w:t>
      </w:r>
      <w:r w:rsidR="00987C15" w:rsidRPr="00987C15">
        <w:rPr>
          <w:rFonts w:ascii="標楷體" w:eastAsia="標楷體" w:hAnsi="標楷體"/>
          <w:sz w:val="32"/>
        </w:rPr>
        <w:t>金額達新台幣</w:t>
      </w:r>
      <w:r w:rsidR="00987C15">
        <w:rPr>
          <w:rFonts w:ascii="標楷體" w:eastAsia="標楷體" w:hAnsi="標楷體" w:hint="eastAsia"/>
          <w:sz w:val="32"/>
        </w:rPr>
        <w:t>五</w:t>
      </w:r>
      <w:r w:rsidR="00987C15" w:rsidRPr="00987C15">
        <w:rPr>
          <w:rFonts w:ascii="標楷體" w:eastAsia="標楷體" w:hAnsi="標楷體"/>
          <w:sz w:val="32"/>
        </w:rPr>
        <w:t>百萬元以上</w:t>
      </w:r>
      <w:r w:rsidR="00987C15">
        <w:rPr>
          <w:rFonts w:ascii="標楷體" w:eastAsia="標楷體" w:hAnsi="標楷體" w:hint="eastAsia"/>
          <w:sz w:val="32"/>
        </w:rPr>
        <w:t>者。</w:t>
      </w:r>
    </w:p>
    <w:p w:rsidR="00987C15" w:rsidRPr="00987C15" w:rsidRDefault="00987C15" w:rsidP="002D5D74">
      <w:pPr>
        <w:spacing w:beforeLines="50" w:before="180" w:line="400" w:lineRule="exact"/>
        <w:ind w:leftChars="472" w:left="113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教師</w:t>
      </w:r>
      <w:r w:rsidRPr="00987C15">
        <w:rPr>
          <w:rFonts w:ascii="標楷體" w:eastAsia="標楷體" w:hAnsi="標楷體"/>
          <w:sz w:val="32"/>
        </w:rPr>
        <w:t>個人經費或研究計畫購</w:t>
      </w:r>
      <w:r>
        <w:rPr>
          <w:rFonts w:ascii="標楷體" w:eastAsia="標楷體" w:hAnsi="標楷體" w:hint="eastAsia"/>
          <w:sz w:val="32"/>
        </w:rPr>
        <w:t>置之儀器</w:t>
      </w:r>
      <w:r>
        <w:rPr>
          <w:rFonts w:ascii="標楷體" w:eastAsia="標楷體" w:hAnsi="標楷體"/>
          <w:sz w:val="32"/>
        </w:rPr>
        <w:t>不在此</w:t>
      </w:r>
      <w:bookmarkStart w:id="0" w:name="_GoBack"/>
      <w:bookmarkEnd w:id="0"/>
      <w:r>
        <w:rPr>
          <w:rFonts w:ascii="標楷體" w:eastAsia="標楷體" w:hAnsi="標楷體"/>
          <w:sz w:val="32"/>
        </w:rPr>
        <w:t>限，惟儀器購置者願意</w:t>
      </w:r>
      <w:r>
        <w:rPr>
          <w:rFonts w:ascii="標楷體" w:eastAsia="標楷體" w:hAnsi="標楷體" w:hint="eastAsia"/>
          <w:sz w:val="32"/>
        </w:rPr>
        <w:t>開放</w:t>
      </w:r>
      <w:r w:rsidRPr="00987C15">
        <w:rPr>
          <w:rFonts w:ascii="標楷體" w:eastAsia="標楷體" w:hAnsi="標楷體"/>
          <w:sz w:val="32"/>
        </w:rPr>
        <w:t>儀器</w:t>
      </w:r>
      <w:r>
        <w:rPr>
          <w:rFonts w:ascii="標楷體" w:eastAsia="標楷體" w:hAnsi="標楷體" w:hint="eastAsia"/>
          <w:sz w:val="32"/>
        </w:rPr>
        <w:t>使用而申請設立共用實驗室</w:t>
      </w:r>
      <w:r w:rsidR="00652F8D">
        <w:rPr>
          <w:rFonts w:ascii="標楷體" w:eastAsia="標楷體" w:hAnsi="標楷體"/>
          <w:sz w:val="32"/>
        </w:rPr>
        <w:t>者，得依本</w:t>
      </w:r>
      <w:r w:rsidR="00652F8D">
        <w:rPr>
          <w:rFonts w:ascii="標楷體" w:eastAsia="標楷體" w:hAnsi="標楷體" w:hint="eastAsia"/>
          <w:sz w:val="32"/>
        </w:rPr>
        <w:t>要點</w:t>
      </w:r>
      <w:r w:rsidR="006878D1">
        <w:rPr>
          <w:rFonts w:ascii="標楷體" w:eastAsia="標楷體" w:hAnsi="標楷體" w:hint="eastAsia"/>
          <w:sz w:val="32"/>
        </w:rPr>
        <w:t>規範</w:t>
      </w:r>
      <w:r w:rsidRPr="00987C15">
        <w:rPr>
          <w:rFonts w:ascii="標楷體" w:eastAsia="標楷體" w:hAnsi="標楷體"/>
          <w:sz w:val="32"/>
        </w:rPr>
        <w:t>之。</w:t>
      </w:r>
    </w:p>
    <w:p w:rsidR="001661E5" w:rsidRDefault="008D22CE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6C499F">
        <w:rPr>
          <w:rFonts w:ascii="標楷體" w:eastAsia="標楷體" w:hAnsi="標楷體" w:hint="eastAsia"/>
          <w:sz w:val="32"/>
        </w:rPr>
        <w:t>三</w:t>
      </w:r>
      <w:r>
        <w:rPr>
          <w:rFonts w:ascii="標楷體" w:eastAsia="標楷體" w:hAnsi="標楷體" w:hint="eastAsia"/>
          <w:sz w:val="32"/>
        </w:rPr>
        <w:t>、</w:t>
      </w:r>
      <w:r w:rsidR="006C499F">
        <w:rPr>
          <w:rFonts w:ascii="標楷體" w:eastAsia="標楷體" w:hAnsi="標楷體" w:hint="eastAsia"/>
          <w:sz w:val="32"/>
        </w:rPr>
        <w:t xml:space="preserve"> </w:t>
      </w:r>
      <w:r w:rsidR="001661E5">
        <w:rPr>
          <w:rFonts w:ascii="標楷體" w:eastAsia="標楷體" w:hAnsi="標楷體" w:hint="eastAsia"/>
          <w:sz w:val="32"/>
        </w:rPr>
        <w:t>申請設立實驗室者，須填寫本校</w:t>
      </w:r>
      <w:r w:rsidR="00F1412C" w:rsidRPr="00F1412C">
        <w:rPr>
          <w:rFonts w:ascii="標楷體" w:eastAsia="標楷體" w:hAnsi="標楷體" w:hint="eastAsia"/>
          <w:sz w:val="32"/>
        </w:rPr>
        <w:t>「國立中山大學共用實驗室成立/退出申請表」</w:t>
      </w:r>
      <w:r w:rsidR="001661E5" w:rsidRPr="001661E5">
        <w:rPr>
          <w:rFonts w:ascii="標楷體" w:eastAsia="標楷體" w:hAnsi="標楷體" w:hint="eastAsia"/>
          <w:sz w:val="32"/>
        </w:rPr>
        <w:t>(附件一)</w:t>
      </w:r>
      <w:r w:rsidR="001661E5">
        <w:rPr>
          <w:rFonts w:ascii="標楷體" w:eastAsia="標楷體" w:hAnsi="標楷體" w:hint="eastAsia"/>
          <w:sz w:val="32"/>
        </w:rPr>
        <w:t>，</w:t>
      </w:r>
      <w:r w:rsidR="004F2D69">
        <w:rPr>
          <w:rFonts w:ascii="標楷體" w:eastAsia="標楷體" w:hAnsi="標楷體" w:hint="eastAsia"/>
          <w:sz w:val="32"/>
        </w:rPr>
        <w:t>並檢附以下五項資料</w:t>
      </w:r>
      <w:r w:rsidR="006878D1">
        <w:rPr>
          <w:rFonts w:ascii="標楷體" w:eastAsia="標楷體" w:hAnsi="標楷體" w:hint="eastAsia"/>
          <w:sz w:val="32"/>
        </w:rPr>
        <w:t>:</w:t>
      </w:r>
    </w:p>
    <w:p w:rsidR="006878D1" w:rsidRPr="006878D1" w:rsidRDefault="008D22CE" w:rsidP="002D5D74">
      <w:pPr>
        <w:spacing w:line="400" w:lineRule="exact"/>
        <w:ind w:leftChars="472" w:left="1133" w:firstLine="1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</w:t>
      </w:r>
      <w:r w:rsidR="006878D1">
        <w:rPr>
          <w:rFonts w:ascii="標楷體" w:eastAsia="標楷體" w:hAnsi="標楷體" w:hint="eastAsia"/>
          <w:sz w:val="32"/>
        </w:rPr>
        <w:t>一</w:t>
      </w:r>
      <w:r>
        <w:rPr>
          <w:rFonts w:ascii="標楷體" w:eastAsia="標楷體" w:hAnsi="標楷體" w:hint="eastAsia"/>
          <w:sz w:val="32"/>
        </w:rPr>
        <w:t>)</w:t>
      </w:r>
      <w:r w:rsidR="006878D1" w:rsidRPr="006878D1">
        <w:rPr>
          <w:rFonts w:ascii="標楷體" w:eastAsia="標楷體" w:hAnsi="標楷體" w:hint="eastAsia"/>
          <w:sz w:val="32"/>
        </w:rPr>
        <w:t>儀器設備或實驗室使用規定。</w:t>
      </w:r>
    </w:p>
    <w:p w:rsidR="006878D1" w:rsidRPr="006878D1" w:rsidRDefault="008D22CE" w:rsidP="002D5D74">
      <w:pPr>
        <w:spacing w:line="400" w:lineRule="exact"/>
        <w:ind w:leftChars="472" w:left="1133" w:firstLine="1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</w:t>
      </w:r>
      <w:r w:rsidR="006878D1">
        <w:rPr>
          <w:rFonts w:ascii="標楷體" w:eastAsia="標楷體" w:hAnsi="標楷體" w:hint="eastAsia"/>
          <w:sz w:val="32"/>
        </w:rPr>
        <w:t>二</w:t>
      </w:r>
      <w:r>
        <w:rPr>
          <w:rFonts w:ascii="標楷體" w:eastAsia="標楷體" w:hAnsi="標楷體" w:hint="eastAsia"/>
          <w:sz w:val="32"/>
        </w:rPr>
        <w:t>)</w:t>
      </w:r>
      <w:r w:rsidR="006878D1" w:rsidRPr="006878D1">
        <w:rPr>
          <w:rFonts w:ascii="標楷體" w:eastAsia="標楷體" w:hAnsi="標楷體" w:hint="eastAsia"/>
          <w:sz w:val="32"/>
        </w:rPr>
        <w:t>儀器設備</w:t>
      </w:r>
      <w:r w:rsidR="006878D1">
        <w:rPr>
          <w:rFonts w:ascii="標楷體" w:eastAsia="標楷體" w:hAnsi="標楷體" w:hint="eastAsia"/>
          <w:sz w:val="32"/>
        </w:rPr>
        <w:t>使用</w:t>
      </w:r>
      <w:r w:rsidR="006878D1" w:rsidRPr="006878D1">
        <w:rPr>
          <w:rFonts w:ascii="標楷體" w:eastAsia="標楷體" w:hAnsi="標楷體" w:hint="eastAsia"/>
          <w:sz w:val="32"/>
        </w:rPr>
        <w:t>或服務之收費標準。</w:t>
      </w:r>
    </w:p>
    <w:p w:rsidR="006878D1" w:rsidRPr="006878D1" w:rsidRDefault="008D22CE" w:rsidP="002D5D74">
      <w:pPr>
        <w:spacing w:line="400" w:lineRule="exact"/>
        <w:ind w:leftChars="472" w:left="1133" w:firstLine="1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</w:t>
      </w:r>
      <w:r w:rsidR="006878D1">
        <w:rPr>
          <w:rFonts w:ascii="標楷體" w:eastAsia="標楷體" w:hAnsi="標楷體" w:hint="eastAsia"/>
          <w:sz w:val="32"/>
        </w:rPr>
        <w:t>三</w:t>
      </w:r>
      <w:r>
        <w:rPr>
          <w:rFonts w:ascii="標楷體" w:eastAsia="標楷體" w:hAnsi="標楷體" w:hint="eastAsia"/>
          <w:sz w:val="32"/>
        </w:rPr>
        <w:t>)</w:t>
      </w:r>
      <w:r w:rsidR="006878D1" w:rsidRPr="006878D1">
        <w:rPr>
          <w:rFonts w:ascii="標楷體" w:eastAsia="標楷體" w:hAnsi="標楷體" w:hint="eastAsia"/>
          <w:sz w:val="32"/>
        </w:rPr>
        <w:t>實驗室主持人及聯絡人資訊。</w:t>
      </w:r>
    </w:p>
    <w:p w:rsidR="006878D1" w:rsidRPr="006878D1" w:rsidRDefault="008D22CE" w:rsidP="002D5D74">
      <w:pPr>
        <w:spacing w:line="400" w:lineRule="exact"/>
        <w:ind w:leftChars="472" w:left="1133" w:firstLine="1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</w:t>
      </w:r>
      <w:r w:rsidR="006878D1">
        <w:rPr>
          <w:rFonts w:ascii="標楷體" w:eastAsia="標楷體" w:hAnsi="標楷體" w:hint="eastAsia"/>
          <w:sz w:val="32"/>
        </w:rPr>
        <w:t>四</w:t>
      </w:r>
      <w:r>
        <w:rPr>
          <w:rFonts w:ascii="標楷體" w:eastAsia="標楷體" w:hAnsi="標楷體" w:hint="eastAsia"/>
          <w:sz w:val="32"/>
        </w:rPr>
        <w:t>)</w:t>
      </w:r>
      <w:r w:rsidR="006878D1" w:rsidRPr="006878D1">
        <w:rPr>
          <w:rFonts w:ascii="標楷體" w:eastAsia="標楷體" w:hAnsi="標楷體" w:hint="eastAsia"/>
          <w:sz w:val="32"/>
        </w:rPr>
        <w:t>實驗室對外開放時間。</w:t>
      </w:r>
    </w:p>
    <w:p w:rsidR="006878D1" w:rsidRPr="001661E5" w:rsidRDefault="008D22CE" w:rsidP="002D5D74">
      <w:pPr>
        <w:spacing w:line="400" w:lineRule="exact"/>
        <w:ind w:leftChars="472" w:left="1133" w:firstLine="1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</w:t>
      </w:r>
      <w:r w:rsidR="006878D1">
        <w:rPr>
          <w:rFonts w:ascii="標楷體" w:eastAsia="標楷體" w:hAnsi="標楷體" w:hint="eastAsia"/>
          <w:sz w:val="32"/>
        </w:rPr>
        <w:t>五</w:t>
      </w:r>
      <w:r>
        <w:rPr>
          <w:rFonts w:ascii="標楷體" w:eastAsia="標楷體" w:hAnsi="標楷體" w:hint="eastAsia"/>
          <w:sz w:val="32"/>
        </w:rPr>
        <w:t>)</w:t>
      </w:r>
      <w:r w:rsidR="006878D1" w:rsidRPr="006878D1">
        <w:rPr>
          <w:rFonts w:ascii="標楷體" w:eastAsia="標楷體" w:hAnsi="標楷體" w:hint="eastAsia"/>
          <w:sz w:val="32"/>
        </w:rPr>
        <w:t>實驗室收入</w:t>
      </w:r>
      <w:r w:rsidR="006878D1">
        <w:rPr>
          <w:rFonts w:ascii="標楷體" w:eastAsia="標楷體" w:hAnsi="標楷體" w:hint="eastAsia"/>
          <w:sz w:val="32"/>
        </w:rPr>
        <w:t>使用用途項目</w:t>
      </w:r>
      <w:r w:rsidR="006878D1" w:rsidRPr="006878D1">
        <w:rPr>
          <w:rFonts w:ascii="標楷體" w:eastAsia="標楷體" w:hAnsi="標楷體" w:hint="eastAsia"/>
          <w:sz w:val="32"/>
        </w:rPr>
        <w:t>。</w:t>
      </w:r>
    </w:p>
    <w:p w:rsidR="006E7A94" w:rsidRDefault="006E7A94" w:rsidP="002D5D74">
      <w:pPr>
        <w:spacing w:beforeLines="50" w:before="180" w:line="400" w:lineRule="exact"/>
        <w:ind w:leftChars="472" w:left="113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實驗室</w:t>
      </w:r>
      <w:r w:rsidR="002D5D74">
        <w:rPr>
          <w:rFonts w:ascii="標楷體" w:eastAsia="標楷體" w:hAnsi="標楷體" w:hint="eastAsia"/>
          <w:sz w:val="32"/>
        </w:rPr>
        <w:t>應將前項</w:t>
      </w:r>
      <w:r w:rsidR="002D5D74">
        <w:rPr>
          <w:rFonts w:ascii="標楷體" w:eastAsia="標楷體" w:hAnsi="標楷體"/>
          <w:sz w:val="32"/>
        </w:rPr>
        <w:t>儀器</w:t>
      </w:r>
      <w:r w:rsidR="002D5D74">
        <w:rPr>
          <w:rFonts w:ascii="標楷體" w:eastAsia="標楷體" w:hAnsi="標楷體" w:hint="eastAsia"/>
          <w:sz w:val="32"/>
        </w:rPr>
        <w:t>資訊</w:t>
      </w:r>
      <w:r w:rsidRPr="00987C15">
        <w:rPr>
          <w:rFonts w:ascii="標楷體" w:eastAsia="標楷體" w:hAnsi="標楷體"/>
          <w:sz w:val="32"/>
        </w:rPr>
        <w:t>公告於</w:t>
      </w:r>
      <w:r w:rsidR="002D5D74">
        <w:rPr>
          <w:rFonts w:ascii="標楷體" w:eastAsia="標楷體" w:hAnsi="標楷體" w:hint="eastAsia"/>
          <w:sz w:val="32"/>
        </w:rPr>
        <w:t>單位</w:t>
      </w:r>
      <w:r w:rsidRPr="00987C15">
        <w:rPr>
          <w:rFonts w:ascii="標楷體" w:eastAsia="標楷體" w:hAnsi="標楷體"/>
          <w:sz w:val="32"/>
        </w:rPr>
        <w:t>網頁，以供檢閱</w:t>
      </w:r>
      <w:r w:rsidR="002D5D74">
        <w:rPr>
          <w:rFonts w:ascii="標楷體" w:eastAsia="標楷體" w:hAnsi="標楷體" w:hint="eastAsia"/>
          <w:sz w:val="32"/>
        </w:rPr>
        <w:t>。</w:t>
      </w:r>
    </w:p>
    <w:p w:rsidR="006878D1" w:rsidRDefault="008D22CE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四、</w:t>
      </w:r>
      <w:r w:rsidR="000537C6">
        <w:rPr>
          <w:rFonts w:ascii="標楷體" w:eastAsia="標楷體" w:hAnsi="標楷體" w:hint="eastAsia"/>
          <w:sz w:val="32"/>
        </w:rPr>
        <w:t xml:space="preserve"> 實驗室</w:t>
      </w:r>
      <w:r w:rsidR="000537C6" w:rsidRPr="002D5D74">
        <w:rPr>
          <w:rFonts w:ascii="標楷體" w:eastAsia="標楷體" w:hAnsi="標楷體"/>
          <w:sz w:val="32"/>
        </w:rPr>
        <w:t>儀器應設置儀器專責教師與設備管理人。儀器專責教師由本校專任教師擔任，提供實驗設計、問題諮詢等服務。設備管理人得由</w:t>
      </w:r>
      <w:r w:rsidR="00684570">
        <w:rPr>
          <w:rFonts w:ascii="標楷體" w:eastAsia="標楷體" w:hAnsi="標楷體" w:hint="eastAsia"/>
          <w:sz w:val="32"/>
        </w:rPr>
        <w:t>專任</w:t>
      </w:r>
      <w:r w:rsidR="000537C6" w:rsidRPr="002D5D74">
        <w:rPr>
          <w:rFonts w:ascii="標楷體" w:eastAsia="標楷體" w:hAnsi="標楷體"/>
          <w:sz w:val="32"/>
        </w:rPr>
        <w:t>助</w:t>
      </w:r>
      <w:r w:rsidR="000537C6">
        <w:rPr>
          <w:rFonts w:ascii="標楷體" w:eastAsia="標楷體" w:hAnsi="標楷體" w:hint="eastAsia"/>
          <w:sz w:val="32"/>
        </w:rPr>
        <w:t>理</w:t>
      </w:r>
      <w:r w:rsidR="000537C6" w:rsidRPr="002D5D74">
        <w:rPr>
          <w:rFonts w:ascii="標楷體" w:eastAsia="標楷體" w:hAnsi="標楷體"/>
          <w:sz w:val="32"/>
        </w:rPr>
        <w:t>、碩博</w:t>
      </w:r>
      <w:r w:rsidR="000537C6">
        <w:rPr>
          <w:rFonts w:ascii="標楷體" w:eastAsia="標楷體" w:hAnsi="標楷體" w:hint="eastAsia"/>
          <w:sz w:val="32"/>
        </w:rPr>
        <w:t>士學</w:t>
      </w:r>
      <w:r w:rsidR="000537C6" w:rsidRPr="002D5D74">
        <w:rPr>
          <w:rFonts w:ascii="標楷體" w:eastAsia="標楷體" w:hAnsi="標楷體"/>
          <w:sz w:val="32"/>
        </w:rPr>
        <w:t>生或本校專任技術人員擔任，負責教學操作、維護管理等事宜。</w:t>
      </w:r>
    </w:p>
    <w:p w:rsidR="00752CD3" w:rsidRDefault="008D22CE" w:rsidP="00752CD3">
      <w:pPr>
        <w:spacing w:beforeLines="50" w:before="180" w:line="400" w:lineRule="exact"/>
        <w:ind w:leftChars="472" w:left="113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專任</w:t>
      </w:r>
      <w:r w:rsidR="00752CD3">
        <w:rPr>
          <w:rFonts w:ascii="標楷體" w:eastAsia="標楷體" w:hAnsi="標楷體" w:hint="eastAsia"/>
          <w:sz w:val="32"/>
        </w:rPr>
        <w:t>助理差勤，</w:t>
      </w:r>
      <w:r w:rsidR="00752CD3" w:rsidRPr="00752CD3">
        <w:rPr>
          <w:rFonts w:ascii="標楷體" w:eastAsia="標楷體" w:hAnsi="標楷體" w:hint="eastAsia"/>
          <w:sz w:val="32"/>
          <w:szCs w:val="32"/>
        </w:rPr>
        <w:t>依據「</w:t>
      </w:r>
      <w:r w:rsidR="0088764A" w:rsidRPr="0088764A">
        <w:rPr>
          <w:rFonts w:ascii="標楷體" w:eastAsia="標楷體" w:hAnsi="標楷體" w:hint="eastAsia"/>
          <w:sz w:val="32"/>
          <w:szCs w:val="32"/>
        </w:rPr>
        <w:t>國立中山大學約用人員進用管理要點</w:t>
      </w:r>
      <w:r w:rsidR="00752CD3" w:rsidRPr="00752CD3">
        <w:rPr>
          <w:rFonts w:ascii="標楷體" w:eastAsia="標楷體" w:hAnsi="標楷體" w:hint="eastAsia"/>
          <w:sz w:val="32"/>
          <w:szCs w:val="32"/>
        </w:rPr>
        <w:t>」</w:t>
      </w:r>
      <w:r w:rsidR="00752CD3" w:rsidRPr="008D22CE">
        <w:rPr>
          <w:rFonts w:ascii="標楷體" w:eastAsia="標楷體" w:hAnsi="標楷體" w:hint="eastAsia"/>
          <w:sz w:val="32"/>
          <w:szCs w:val="32"/>
        </w:rPr>
        <w:t>或</w:t>
      </w:r>
      <w:r w:rsidR="00752CD3" w:rsidRPr="00752CD3">
        <w:rPr>
          <w:rFonts w:ascii="標楷體" w:eastAsia="標楷體" w:hAnsi="標楷體" w:hint="eastAsia"/>
          <w:sz w:val="32"/>
          <w:szCs w:val="32"/>
        </w:rPr>
        <w:t>「</w:t>
      </w:r>
      <w:r w:rsidR="0088764A" w:rsidRPr="0088764A">
        <w:rPr>
          <w:rFonts w:ascii="標楷體" w:eastAsia="標楷體" w:hAnsi="標楷體" w:hint="eastAsia"/>
          <w:sz w:val="32"/>
          <w:szCs w:val="32"/>
        </w:rPr>
        <w:t>國立中山大學研究計畫助理人員管理要點</w:t>
      </w:r>
      <w:r w:rsidR="00752CD3" w:rsidRPr="00752CD3">
        <w:rPr>
          <w:rFonts w:ascii="標楷體" w:eastAsia="標楷體" w:hAnsi="標楷體" w:hint="eastAsia"/>
          <w:sz w:val="32"/>
          <w:szCs w:val="32"/>
        </w:rPr>
        <w:t>」辦理。</w:t>
      </w:r>
    </w:p>
    <w:p w:rsidR="00752CD3" w:rsidRPr="00752CD3" w:rsidRDefault="00752CD3" w:rsidP="00752CD3">
      <w:pPr>
        <w:spacing w:beforeLines="50" w:before="180" w:line="400" w:lineRule="exact"/>
        <w:ind w:leftChars="472" w:left="1133"/>
        <w:jc w:val="both"/>
        <w:rPr>
          <w:rFonts w:ascii="標楷體" w:eastAsia="標楷體" w:hAnsi="標楷體"/>
          <w:sz w:val="32"/>
        </w:rPr>
      </w:pPr>
      <w:r w:rsidRPr="00752CD3">
        <w:rPr>
          <w:rFonts w:ascii="標楷體" w:eastAsia="標楷體" w:hAnsi="標楷體" w:hint="eastAsia"/>
          <w:sz w:val="32"/>
        </w:rPr>
        <w:t xml:space="preserve">碩博士學生聘僱流程，依據「國立中山大學勞僱型學生兼任助理勞動權益保障處理要點」及「國立中山大學研究獎助生作業要點」辦理。   </w:t>
      </w:r>
    </w:p>
    <w:p w:rsidR="00752CD3" w:rsidRPr="002D5D74" w:rsidRDefault="008D22CE" w:rsidP="00752CD3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2D5D74">
        <w:rPr>
          <w:rFonts w:ascii="標楷體" w:eastAsia="標楷體" w:hAnsi="標楷體" w:hint="eastAsia"/>
          <w:sz w:val="32"/>
        </w:rPr>
        <w:t>五</w:t>
      </w:r>
      <w:r>
        <w:rPr>
          <w:rFonts w:ascii="標楷體" w:eastAsia="標楷體" w:hAnsi="標楷體" w:hint="eastAsia"/>
          <w:sz w:val="32"/>
        </w:rPr>
        <w:t>、</w:t>
      </w:r>
      <w:r w:rsidR="002D5D74">
        <w:rPr>
          <w:rFonts w:ascii="標楷體" w:eastAsia="標楷體" w:hAnsi="標楷體" w:hint="eastAsia"/>
          <w:sz w:val="32"/>
        </w:rPr>
        <w:t xml:space="preserve"> </w:t>
      </w:r>
      <w:r w:rsidR="000537C6">
        <w:rPr>
          <w:rFonts w:ascii="標楷體" w:eastAsia="標楷體" w:hAnsi="標楷體" w:hint="eastAsia"/>
          <w:sz w:val="32"/>
        </w:rPr>
        <w:t>實驗室因提供儀器資源共享得對外收費，</w:t>
      </w:r>
      <w:r w:rsidR="00752CD3">
        <w:rPr>
          <w:rFonts w:ascii="標楷體" w:eastAsia="標楷體" w:hAnsi="標楷體" w:hint="eastAsia"/>
          <w:sz w:val="32"/>
        </w:rPr>
        <w:t>並應依</w:t>
      </w:r>
      <w:r w:rsidR="00752CD3" w:rsidRPr="006E7A94">
        <w:rPr>
          <w:rFonts w:ascii="標楷體" w:eastAsia="標楷體" w:hAnsi="標楷體" w:hint="eastAsia"/>
          <w:sz w:val="32"/>
        </w:rPr>
        <w:t>「國立中山大學校務基金自籌收入收支管理規定」各實驗室收入費用須提撥百分之二十充實校務基金，由學校統籌運用。</w:t>
      </w:r>
    </w:p>
    <w:p w:rsidR="000537C6" w:rsidRDefault="00752CD3" w:rsidP="00752CD3">
      <w:pPr>
        <w:spacing w:line="400" w:lineRule="exact"/>
        <w:ind w:leftChars="472" w:left="1133" w:firstLine="1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實驗室</w:t>
      </w:r>
      <w:r w:rsidR="00E86022">
        <w:rPr>
          <w:rFonts w:ascii="標楷體" w:eastAsia="標楷體" w:hAnsi="標楷體" w:hint="eastAsia"/>
          <w:sz w:val="32"/>
        </w:rPr>
        <w:t>收入</w:t>
      </w:r>
      <w:r w:rsidR="007E6221">
        <w:rPr>
          <w:rFonts w:ascii="標楷體" w:eastAsia="標楷體" w:hAnsi="標楷體" w:hint="eastAsia"/>
          <w:sz w:val="32"/>
        </w:rPr>
        <w:t>費用</w:t>
      </w:r>
      <w:r w:rsidR="00E86022">
        <w:rPr>
          <w:rFonts w:ascii="標楷體" w:eastAsia="標楷體" w:hAnsi="標楷體" w:hint="eastAsia"/>
          <w:sz w:val="32"/>
        </w:rPr>
        <w:t>之使用項目含人事費、業務費</w:t>
      </w:r>
      <w:r w:rsidR="000537C6">
        <w:rPr>
          <w:rFonts w:ascii="標楷體" w:eastAsia="標楷體" w:hAnsi="標楷體" w:hint="eastAsia"/>
          <w:sz w:val="32"/>
        </w:rPr>
        <w:t>及設備費，並應符合實驗室使用目的。</w:t>
      </w:r>
    </w:p>
    <w:p w:rsidR="000537C6" w:rsidRDefault="000537C6" w:rsidP="00684570">
      <w:pPr>
        <w:spacing w:beforeLines="50" w:before="180" w:line="400" w:lineRule="exact"/>
        <w:ind w:leftChars="472" w:left="113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實驗室主持人</w:t>
      </w:r>
      <w:r w:rsidRPr="000537C6">
        <w:rPr>
          <w:rFonts w:ascii="標楷體" w:eastAsia="標楷體" w:hAnsi="標楷體" w:hint="eastAsia"/>
          <w:sz w:val="32"/>
        </w:rPr>
        <w:t>因赴國外研究、借調至政府機關擔任政務人員等，實驗室於</w:t>
      </w:r>
      <w:r w:rsidR="007E6221">
        <w:rPr>
          <w:rFonts w:ascii="標楷體" w:eastAsia="標楷體" w:hAnsi="標楷體" w:hint="eastAsia"/>
          <w:sz w:val="32"/>
        </w:rPr>
        <w:t>上述</w:t>
      </w:r>
      <w:r w:rsidRPr="000537C6">
        <w:rPr>
          <w:rFonts w:ascii="標楷體" w:eastAsia="標楷體" w:hAnsi="標楷體" w:hint="eastAsia"/>
          <w:sz w:val="32"/>
        </w:rPr>
        <w:t>期間不得</w:t>
      </w:r>
      <w:r w:rsidR="007E6221">
        <w:rPr>
          <w:rFonts w:ascii="標楷體" w:eastAsia="標楷體" w:hAnsi="標楷體" w:hint="eastAsia"/>
          <w:sz w:val="32"/>
        </w:rPr>
        <w:t>動支</w:t>
      </w:r>
      <w:r w:rsidRPr="000537C6">
        <w:rPr>
          <w:rFonts w:ascii="標楷體" w:eastAsia="標楷體" w:hAnsi="標楷體" w:hint="eastAsia"/>
          <w:sz w:val="32"/>
        </w:rPr>
        <w:t>實驗室</w:t>
      </w:r>
      <w:r w:rsidR="007E6221">
        <w:rPr>
          <w:rFonts w:ascii="標楷體" w:eastAsia="標楷體" w:hAnsi="標楷體" w:hint="eastAsia"/>
          <w:sz w:val="32"/>
        </w:rPr>
        <w:t>收入</w:t>
      </w:r>
      <w:r w:rsidRPr="000537C6">
        <w:rPr>
          <w:rFonts w:ascii="標楷體" w:eastAsia="標楷體" w:hAnsi="標楷體" w:hint="eastAsia"/>
          <w:sz w:val="32"/>
        </w:rPr>
        <w:t>費用。</w:t>
      </w:r>
    </w:p>
    <w:p w:rsidR="00684570" w:rsidRPr="00684570" w:rsidRDefault="00684570" w:rsidP="00684570">
      <w:pPr>
        <w:spacing w:beforeLines="50" w:before="180" w:line="400" w:lineRule="exact"/>
        <w:ind w:leftChars="472" w:left="1133"/>
        <w:jc w:val="both"/>
        <w:rPr>
          <w:rFonts w:ascii="標楷體" w:eastAsia="標楷體" w:hAnsi="標楷體"/>
          <w:sz w:val="32"/>
        </w:rPr>
      </w:pPr>
      <w:r w:rsidRPr="00684570">
        <w:rPr>
          <w:rFonts w:ascii="標楷體" w:eastAsia="標楷體" w:hAnsi="標楷體" w:hint="eastAsia"/>
          <w:sz w:val="32"/>
        </w:rPr>
        <w:t>人事費得支用</w:t>
      </w:r>
      <w:r>
        <w:rPr>
          <w:rFonts w:ascii="標楷體" w:eastAsia="標楷體" w:hAnsi="標楷體" w:hint="eastAsia"/>
          <w:sz w:val="32"/>
        </w:rPr>
        <w:t>於</w:t>
      </w:r>
      <w:r w:rsidRPr="00684570">
        <w:rPr>
          <w:rFonts w:ascii="標楷體" w:eastAsia="標楷體" w:hAnsi="標楷體" w:hint="eastAsia"/>
          <w:sz w:val="32"/>
        </w:rPr>
        <w:t>儀器操作人員</w:t>
      </w:r>
      <w:r>
        <w:rPr>
          <w:rFonts w:ascii="標楷體" w:eastAsia="標楷體" w:hAnsi="標楷體" w:hint="eastAsia"/>
          <w:sz w:val="32"/>
        </w:rPr>
        <w:t>，</w:t>
      </w:r>
      <w:r w:rsidRPr="00684570">
        <w:rPr>
          <w:rFonts w:ascii="標楷體" w:eastAsia="標楷體" w:hAnsi="標楷體" w:hint="eastAsia"/>
          <w:sz w:val="32"/>
        </w:rPr>
        <w:t>含專任助理或技術人員、學生等，不</w:t>
      </w:r>
      <w:r w:rsidR="007E4C4C">
        <w:rPr>
          <w:rFonts w:ascii="標楷體" w:eastAsia="標楷體" w:hAnsi="標楷體" w:hint="eastAsia"/>
          <w:sz w:val="32"/>
        </w:rPr>
        <w:t>得支領</w:t>
      </w:r>
      <w:r w:rsidRPr="00684570">
        <w:rPr>
          <w:rFonts w:ascii="標楷體" w:eastAsia="標楷體" w:hAnsi="標楷體" w:hint="eastAsia"/>
          <w:sz w:val="32"/>
        </w:rPr>
        <w:t>教師儀器指導鐘點費。</w:t>
      </w:r>
    </w:p>
    <w:p w:rsidR="002D5D74" w:rsidRDefault="008D22CE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166D13">
        <w:rPr>
          <w:rFonts w:ascii="標楷體" w:eastAsia="標楷體" w:hAnsi="標楷體" w:hint="eastAsia"/>
          <w:sz w:val="32"/>
        </w:rPr>
        <w:t>六</w:t>
      </w:r>
      <w:r>
        <w:rPr>
          <w:rFonts w:ascii="標楷體" w:eastAsia="標楷體" w:hAnsi="標楷體" w:hint="eastAsia"/>
          <w:sz w:val="32"/>
        </w:rPr>
        <w:t>、</w:t>
      </w:r>
      <w:r w:rsidR="00752CD3">
        <w:rPr>
          <w:rFonts w:ascii="標楷體" w:eastAsia="標楷體" w:hAnsi="標楷體" w:hint="eastAsia"/>
          <w:sz w:val="32"/>
        </w:rPr>
        <w:t xml:space="preserve"> 實驗室因</w:t>
      </w:r>
      <w:r w:rsidR="006C49CA">
        <w:rPr>
          <w:rFonts w:ascii="標楷體" w:eastAsia="標楷體" w:hAnsi="標楷體" w:hint="eastAsia"/>
          <w:sz w:val="32"/>
        </w:rPr>
        <w:t>新增</w:t>
      </w:r>
      <w:r w:rsidR="00752CD3">
        <w:rPr>
          <w:rFonts w:ascii="標楷體" w:eastAsia="標楷體" w:hAnsi="標楷體" w:hint="eastAsia"/>
          <w:sz w:val="32"/>
        </w:rPr>
        <w:t>對外開放儀器設備、實驗室主持人異動、</w:t>
      </w:r>
      <w:r w:rsidR="006C49CA">
        <w:rPr>
          <w:rFonts w:ascii="標楷體" w:eastAsia="標楷體" w:hAnsi="標楷體" w:hint="eastAsia"/>
          <w:sz w:val="32"/>
        </w:rPr>
        <w:t>對外開放服務項目及收費標準，或收入經費支使用項目異動等，應填寫變更申請表(如附件</w:t>
      </w:r>
      <w:r w:rsidR="00F53382">
        <w:rPr>
          <w:rFonts w:ascii="標楷體" w:eastAsia="標楷體" w:hAnsi="標楷體" w:hint="eastAsia"/>
          <w:sz w:val="32"/>
        </w:rPr>
        <w:t>二</w:t>
      </w:r>
      <w:r w:rsidR="006C49CA">
        <w:rPr>
          <w:rFonts w:ascii="標楷體" w:eastAsia="標楷體" w:hAnsi="標楷體" w:hint="eastAsia"/>
          <w:sz w:val="32"/>
        </w:rPr>
        <w:t>)，經核定後始得變更。</w:t>
      </w:r>
    </w:p>
    <w:p w:rsidR="00B96742" w:rsidRPr="00B96742" w:rsidRDefault="008D22CE" w:rsidP="00B96742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166D13">
        <w:rPr>
          <w:rFonts w:ascii="標楷體" w:eastAsia="標楷體" w:hAnsi="標楷體" w:hint="eastAsia"/>
          <w:sz w:val="32"/>
        </w:rPr>
        <w:t>七</w:t>
      </w:r>
      <w:r>
        <w:rPr>
          <w:rFonts w:ascii="標楷體" w:eastAsia="標楷體" w:hAnsi="標楷體" w:hint="eastAsia"/>
          <w:sz w:val="32"/>
        </w:rPr>
        <w:t>、</w:t>
      </w:r>
      <w:r w:rsidR="00B96742">
        <w:rPr>
          <w:rFonts w:ascii="標楷體" w:eastAsia="標楷體" w:hAnsi="標楷體" w:hint="eastAsia"/>
          <w:sz w:val="32"/>
        </w:rPr>
        <w:t xml:space="preserve"> 實驗室申請</w:t>
      </w:r>
      <w:r>
        <w:rPr>
          <w:rFonts w:ascii="標楷體" w:eastAsia="標楷體" w:hAnsi="標楷體" w:hint="eastAsia"/>
          <w:sz w:val="32"/>
        </w:rPr>
        <w:t>退出</w:t>
      </w:r>
      <w:r w:rsidR="00B96742" w:rsidRPr="00B96742">
        <w:rPr>
          <w:rFonts w:ascii="標楷體" w:eastAsia="標楷體" w:hAnsi="標楷體" w:hint="eastAsia"/>
          <w:sz w:val="32"/>
        </w:rPr>
        <w:t>，應填寫</w:t>
      </w:r>
      <w:r w:rsidR="00F1412C" w:rsidRPr="00F1412C">
        <w:rPr>
          <w:rFonts w:ascii="標楷體" w:eastAsia="標楷體" w:hAnsi="標楷體" w:hint="eastAsia"/>
          <w:sz w:val="32"/>
        </w:rPr>
        <w:t>「國立中山大學共用實驗室成立/退出申請表」</w:t>
      </w:r>
      <w:r w:rsidR="00B96742" w:rsidRPr="00B96742">
        <w:rPr>
          <w:rFonts w:ascii="標楷體" w:eastAsia="標楷體" w:hAnsi="標楷體" w:hint="eastAsia"/>
          <w:sz w:val="32"/>
        </w:rPr>
        <w:t>(</w:t>
      </w:r>
      <w:r w:rsidR="00B96742" w:rsidRPr="008D22CE">
        <w:rPr>
          <w:rFonts w:ascii="標楷體" w:eastAsia="標楷體" w:hAnsi="標楷體" w:hint="eastAsia"/>
          <w:sz w:val="32"/>
        </w:rPr>
        <w:t>如附件一)</w:t>
      </w:r>
      <w:r w:rsidR="00B96742" w:rsidRPr="00B96742">
        <w:rPr>
          <w:rFonts w:ascii="標楷體" w:eastAsia="標楷體" w:hAnsi="標楷體" w:hint="eastAsia"/>
          <w:sz w:val="32"/>
        </w:rPr>
        <w:t>，經核定後</w:t>
      </w:r>
      <w:r>
        <w:rPr>
          <w:rFonts w:ascii="標楷體" w:eastAsia="標楷體" w:hAnsi="標楷體" w:hint="eastAsia"/>
          <w:sz w:val="32"/>
        </w:rPr>
        <w:t>退出</w:t>
      </w:r>
      <w:r w:rsidR="00B96742" w:rsidRPr="00B96742">
        <w:rPr>
          <w:rFonts w:ascii="標楷體" w:eastAsia="標楷體" w:hAnsi="標楷體" w:hint="eastAsia"/>
          <w:sz w:val="32"/>
        </w:rPr>
        <w:t>，實驗室收入經費餘額，應全數繳回校務基金。</w:t>
      </w:r>
    </w:p>
    <w:p w:rsidR="006C49CA" w:rsidRDefault="008D22CE" w:rsidP="008D22CE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166D13">
        <w:rPr>
          <w:rFonts w:ascii="標楷體" w:eastAsia="標楷體" w:hAnsi="標楷體" w:hint="eastAsia"/>
          <w:sz w:val="32"/>
        </w:rPr>
        <w:t>八</w:t>
      </w:r>
      <w:r>
        <w:rPr>
          <w:rFonts w:ascii="標楷體" w:eastAsia="標楷體" w:hAnsi="標楷體" w:hint="eastAsia"/>
          <w:sz w:val="32"/>
        </w:rPr>
        <w:t>、</w:t>
      </w:r>
      <w:r w:rsidR="004A3C58">
        <w:rPr>
          <w:rFonts w:ascii="標楷體" w:eastAsia="標楷體" w:hAnsi="標楷體" w:hint="eastAsia"/>
          <w:sz w:val="32"/>
        </w:rPr>
        <w:t xml:space="preserve"> 本</w:t>
      </w:r>
      <w:r w:rsidR="00652F8D">
        <w:rPr>
          <w:rFonts w:ascii="標楷體" w:eastAsia="標楷體" w:hAnsi="標楷體" w:hint="eastAsia"/>
          <w:sz w:val="32"/>
        </w:rPr>
        <w:t>要點</w:t>
      </w:r>
      <w:r w:rsidR="004A3C58" w:rsidRPr="00987C15">
        <w:rPr>
          <w:rFonts w:ascii="標楷體" w:eastAsia="標楷體" w:hAnsi="標楷體"/>
          <w:sz w:val="32"/>
        </w:rPr>
        <w:t>因未規定而衍生之爭議，得由財產保管人、儀器專責教師、使用者及其學院代表與</w:t>
      </w:r>
      <w:r w:rsidR="004A3C58">
        <w:rPr>
          <w:rFonts w:ascii="標楷體" w:eastAsia="標楷體" w:hAnsi="標楷體" w:hint="eastAsia"/>
          <w:sz w:val="32"/>
        </w:rPr>
        <w:t>研究發展處</w:t>
      </w:r>
      <w:r w:rsidR="004A3C58" w:rsidRPr="00987C15">
        <w:rPr>
          <w:rFonts w:ascii="標楷體" w:eastAsia="標楷體" w:hAnsi="標楷體"/>
          <w:sz w:val="32"/>
        </w:rPr>
        <w:t>共同開會討論決議之。</w:t>
      </w:r>
    </w:p>
    <w:p w:rsidR="004A3C58" w:rsidRDefault="008D22CE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166D13">
        <w:rPr>
          <w:rFonts w:ascii="標楷體" w:eastAsia="標楷體" w:hAnsi="標楷體" w:hint="eastAsia"/>
          <w:sz w:val="32"/>
        </w:rPr>
        <w:t>九</w:t>
      </w:r>
      <w:r>
        <w:rPr>
          <w:rFonts w:ascii="標楷體" w:eastAsia="標楷體" w:hAnsi="標楷體" w:hint="eastAsia"/>
          <w:sz w:val="32"/>
        </w:rPr>
        <w:t>、</w:t>
      </w:r>
      <w:r w:rsidR="004A3C58">
        <w:rPr>
          <w:rFonts w:ascii="標楷體" w:eastAsia="標楷體" w:hAnsi="標楷體" w:hint="eastAsia"/>
          <w:sz w:val="32"/>
        </w:rPr>
        <w:t xml:space="preserve"> </w:t>
      </w:r>
      <w:r w:rsidR="004A3C58" w:rsidRPr="00987C15">
        <w:rPr>
          <w:rFonts w:ascii="標楷體" w:eastAsia="標楷體" w:hAnsi="標楷體"/>
          <w:sz w:val="32"/>
        </w:rPr>
        <w:t>本</w:t>
      </w:r>
      <w:r w:rsidR="00652F8D">
        <w:rPr>
          <w:rFonts w:ascii="標楷體" w:eastAsia="標楷體" w:hAnsi="標楷體" w:hint="eastAsia"/>
          <w:sz w:val="32"/>
        </w:rPr>
        <w:t>要點</w:t>
      </w:r>
      <w:r w:rsidR="004A3C58" w:rsidRPr="00987C15">
        <w:rPr>
          <w:rFonts w:ascii="標楷體" w:eastAsia="標楷體" w:hAnsi="標楷體"/>
          <w:sz w:val="32"/>
        </w:rPr>
        <w:t>經行政會議通過，</w:t>
      </w:r>
      <w:r w:rsidR="004A3C58">
        <w:rPr>
          <w:rFonts w:ascii="標楷體" w:eastAsia="標楷體" w:hAnsi="標楷體" w:hint="eastAsia"/>
          <w:sz w:val="32"/>
        </w:rPr>
        <w:t>經校長核可後施行，修正時亦同。</w:t>
      </w:r>
    </w:p>
    <w:p w:rsidR="00F53382" w:rsidRDefault="00F53382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F53382" w:rsidRDefault="00F53382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F53382" w:rsidRDefault="00F53382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F53382" w:rsidRDefault="00F53382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F53382" w:rsidRDefault="00F53382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F53382" w:rsidRDefault="00F53382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F53382" w:rsidRDefault="00F53382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F53382" w:rsidRDefault="00F53382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F53382" w:rsidRDefault="00F53382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F53382" w:rsidRDefault="00F53382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F53382" w:rsidRDefault="00F53382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F53382" w:rsidRDefault="00F53382" w:rsidP="00F53382">
      <w:pPr>
        <w:spacing w:line="400" w:lineRule="atLeast"/>
        <w:jc w:val="both"/>
        <w:rPr>
          <w:rFonts w:ascii="標楷體" w:eastAsia="標楷體" w:hAnsi="標楷體"/>
          <w:color w:val="333333"/>
        </w:rPr>
      </w:pPr>
    </w:p>
    <w:p w:rsidR="002F6D37" w:rsidRDefault="002F6D37" w:rsidP="00F53382">
      <w:pPr>
        <w:spacing w:line="400" w:lineRule="atLeast"/>
        <w:jc w:val="both"/>
        <w:rPr>
          <w:rFonts w:ascii="標楷體" w:eastAsia="標楷體" w:hAnsi="標楷體"/>
          <w:color w:val="333333"/>
        </w:rPr>
      </w:pPr>
    </w:p>
    <w:p w:rsidR="002F6D37" w:rsidRDefault="002F6D37" w:rsidP="00F53382">
      <w:pPr>
        <w:spacing w:line="400" w:lineRule="atLeast"/>
        <w:jc w:val="both"/>
        <w:rPr>
          <w:rFonts w:ascii="標楷體" w:eastAsia="標楷體" w:hAnsi="標楷體"/>
          <w:color w:val="333333"/>
        </w:rPr>
      </w:pPr>
    </w:p>
    <w:p w:rsidR="002F6D37" w:rsidRDefault="002F6D37" w:rsidP="00F53382">
      <w:pPr>
        <w:spacing w:line="400" w:lineRule="atLeast"/>
        <w:jc w:val="both"/>
        <w:rPr>
          <w:rFonts w:ascii="標楷體" w:eastAsia="標楷體" w:hAnsi="標楷體"/>
          <w:color w:val="333333"/>
        </w:rPr>
      </w:pPr>
    </w:p>
    <w:p w:rsidR="002F6D37" w:rsidRDefault="002F6D37" w:rsidP="00F53382">
      <w:pPr>
        <w:spacing w:line="400" w:lineRule="atLeast"/>
        <w:jc w:val="both"/>
        <w:rPr>
          <w:rFonts w:ascii="標楷體" w:eastAsia="標楷體" w:hAnsi="標楷體"/>
          <w:color w:val="333333"/>
        </w:rPr>
      </w:pPr>
    </w:p>
    <w:p w:rsidR="002F6D37" w:rsidRDefault="002F6D37" w:rsidP="00F53382">
      <w:pPr>
        <w:spacing w:line="400" w:lineRule="atLeast"/>
        <w:jc w:val="both"/>
        <w:rPr>
          <w:rFonts w:ascii="標楷體" w:eastAsia="標楷體" w:hAnsi="標楷體"/>
          <w:color w:val="333333"/>
        </w:rPr>
      </w:pPr>
    </w:p>
    <w:p w:rsidR="002F6D37" w:rsidRDefault="002F6D37" w:rsidP="00F53382">
      <w:pPr>
        <w:spacing w:line="400" w:lineRule="atLeast"/>
        <w:jc w:val="both"/>
        <w:rPr>
          <w:rFonts w:ascii="標楷體" w:eastAsia="標楷體" w:hAnsi="標楷體"/>
          <w:color w:val="333333"/>
        </w:rPr>
      </w:pPr>
    </w:p>
    <w:p w:rsidR="00166D13" w:rsidRDefault="00166D13" w:rsidP="00F53382">
      <w:pPr>
        <w:spacing w:line="400" w:lineRule="atLeast"/>
        <w:jc w:val="both"/>
        <w:rPr>
          <w:rFonts w:ascii="標楷體" w:eastAsia="標楷體" w:hAnsi="標楷體"/>
          <w:color w:val="333333"/>
        </w:rPr>
      </w:pPr>
    </w:p>
    <w:p w:rsidR="00166D13" w:rsidRDefault="00166D13" w:rsidP="00F53382">
      <w:pPr>
        <w:spacing w:line="400" w:lineRule="atLeast"/>
        <w:jc w:val="both"/>
        <w:rPr>
          <w:rFonts w:ascii="標楷體" w:eastAsia="標楷體" w:hAnsi="標楷體"/>
          <w:color w:val="333333"/>
        </w:rPr>
      </w:pPr>
    </w:p>
    <w:p w:rsidR="001A64DB" w:rsidRPr="001A64DB" w:rsidRDefault="001A64DB" w:rsidP="00EC383C">
      <w:pPr>
        <w:tabs>
          <w:tab w:val="left" w:pos="1530"/>
        </w:tabs>
        <w:spacing w:line="400" w:lineRule="atLeast"/>
        <w:rPr>
          <w:rFonts w:ascii="標楷體" w:eastAsia="標楷體" w:hAnsi="標楷體"/>
          <w:sz w:val="32"/>
        </w:rPr>
      </w:pPr>
    </w:p>
    <w:sectPr w:rsidR="001A64DB" w:rsidRPr="001A64DB" w:rsidSect="0095423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E1" w:rsidRDefault="001A40E1" w:rsidP="00E43953">
      <w:r>
        <w:separator/>
      </w:r>
    </w:p>
  </w:endnote>
  <w:endnote w:type="continuationSeparator" w:id="0">
    <w:p w:rsidR="001A40E1" w:rsidRDefault="001A40E1" w:rsidP="00E4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E1" w:rsidRDefault="001A40E1" w:rsidP="00E43953">
      <w:r>
        <w:separator/>
      </w:r>
    </w:p>
  </w:footnote>
  <w:footnote w:type="continuationSeparator" w:id="0">
    <w:p w:rsidR="001A40E1" w:rsidRDefault="001A40E1" w:rsidP="00E43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D4CC2"/>
    <w:multiLevelType w:val="hybridMultilevel"/>
    <w:tmpl w:val="1F7EAB6E"/>
    <w:lvl w:ilvl="0" w:tplc="1D9A052C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5857F3"/>
    <w:multiLevelType w:val="hybridMultilevel"/>
    <w:tmpl w:val="3AFC2198"/>
    <w:lvl w:ilvl="0" w:tplc="D00AC3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" w15:restartNumberingAfterBreak="0">
    <w:nsid w:val="5F1A2872"/>
    <w:multiLevelType w:val="singleLevel"/>
    <w:tmpl w:val="0B6C9E3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FF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15"/>
    <w:rsid w:val="00013C1E"/>
    <w:rsid w:val="000537C6"/>
    <w:rsid w:val="001646E2"/>
    <w:rsid w:val="001661E5"/>
    <w:rsid w:val="00166D13"/>
    <w:rsid w:val="001A40E1"/>
    <w:rsid w:val="001A64DB"/>
    <w:rsid w:val="001B3EF5"/>
    <w:rsid w:val="002876B5"/>
    <w:rsid w:val="002D5D74"/>
    <w:rsid w:val="002F6D37"/>
    <w:rsid w:val="002F74DA"/>
    <w:rsid w:val="0036269B"/>
    <w:rsid w:val="003B1C4F"/>
    <w:rsid w:val="003D1897"/>
    <w:rsid w:val="00482508"/>
    <w:rsid w:val="004A3C58"/>
    <w:rsid w:val="004B0720"/>
    <w:rsid w:val="004D68EE"/>
    <w:rsid w:val="004F2D69"/>
    <w:rsid w:val="00517079"/>
    <w:rsid w:val="00557E99"/>
    <w:rsid w:val="00570EAA"/>
    <w:rsid w:val="005819A9"/>
    <w:rsid w:val="005E1AA1"/>
    <w:rsid w:val="00652F8D"/>
    <w:rsid w:val="00684570"/>
    <w:rsid w:val="006878D1"/>
    <w:rsid w:val="006C499F"/>
    <w:rsid w:val="006C49CA"/>
    <w:rsid w:val="006E7A94"/>
    <w:rsid w:val="007042F3"/>
    <w:rsid w:val="00752CD3"/>
    <w:rsid w:val="00762B51"/>
    <w:rsid w:val="007E4C4C"/>
    <w:rsid w:val="007E6221"/>
    <w:rsid w:val="007F1157"/>
    <w:rsid w:val="0088764A"/>
    <w:rsid w:val="008C4AB5"/>
    <w:rsid w:val="008D22CE"/>
    <w:rsid w:val="008E5D1C"/>
    <w:rsid w:val="00954230"/>
    <w:rsid w:val="00987C15"/>
    <w:rsid w:val="00A14697"/>
    <w:rsid w:val="00B96742"/>
    <w:rsid w:val="00C75C71"/>
    <w:rsid w:val="00D31E1A"/>
    <w:rsid w:val="00E43953"/>
    <w:rsid w:val="00E804C4"/>
    <w:rsid w:val="00E86022"/>
    <w:rsid w:val="00EC383C"/>
    <w:rsid w:val="00EF0F12"/>
    <w:rsid w:val="00F1412C"/>
    <w:rsid w:val="00F53382"/>
    <w:rsid w:val="00F93364"/>
    <w:rsid w:val="00F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5A545B-C14C-459D-9679-6DA63A78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7C15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987C15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4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9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95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3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3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164</Words>
  <Characters>935</Characters>
  <Application>Microsoft Office Word</Application>
  <DocSecurity>0</DocSecurity>
  <Lines>7</Lines>
  <Paragraphs>2</Paragraphs>
  <ScaleCrop>false</ScaleCrop>
  <Company>Office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Man Fei Chen</cp:lastModifiedBy>
  <cp:revision>28</cp:revision>
  <cp:lastPrinted>2020-05-08T08:29:00Z</cp:lastPrinted>
  <dcterms:created xsi:type="dcterms:W3CDTF">2020-04-23T02:43:00Z</dcterms:created>
  <dcterms:modified xsi:type="dcterms:W3CDTF">2020-06-03T03:36:00Z</dcterms:modified>
</cp:coreProperties>
</file>